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11531" w14:textId="77777777" w:rsidR="006D15F4" w:rsidRPr="006D15F4" w:rsidRDefault="006D15F4" w:rsidP="006D15F4">
      <w:pPr>
        <w:shd w:val="clear" w:color="auto" w:fill="FFFFFF"/>
        <w:spacing w:after="240"/>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Understanding problems and proposing solutions</w:t>
      </w:r>
    </w:p>
    <w:p w14:paraId="2FB6AF0D" w14:textId="77777777" w:rsidR="006D15F4" w:rsidRDefault="006D15F4" w:rsidP="006D15F4">
      <w:pPr>
        <w:shd w:val="clear" w:color="auto" w:fill="FFFFFF"/>
        <w:spacing w:after="120"/>
        <w:outlineLvl w:val="1"/>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 xml:space="preserve">Research often starts </w:t>
      </w:r>
      <w:r>
        <w:rPr>
          <w:rFonts w:ascii="Arial" w:eastAsia="Times New Roman" w:hAnsi="Arial" w:cs="Arial"/>
          <w:color w:val="000000"/>
          <w:szCs w:val="20"/>
          <w:lang w:eastAsia="en-GB"/>
        </w:rPr>
        <w:t>by identifying</w:t>
      </w:r>
      <w:r w:rsidRPr="006D15F4">
        <w:rPr>
          <w:rFonts w:ascii="Arial" w:eastAsia="Times New Roman" w:hAnsi="Arial" w:cs="Arial"/>
          <w:color w:val="000000"/>
          <w:szCs w:val="20"/>
          <w:lang w:eastAsia="en-GB"/>
        </w:rPr>
        <w:t xml:space="preserve"> a problem</w:t>
      </w:r>
      <w:r>
        <w:rPr>
          <w:rFonts w:ascii="Arial" w:eastAsia="Times New Roman" w:hAnsi="Arial" w:cs="Arial"/>
          <w:color w:val="000000"/>
          <w:szCs w:val="20"/>
          <w:lang w:eastAsia="en-GB"/>
        </w:rPr>
        <w:t xml:space="preserve"> within a specific </w:t>
      </w:r>
      <w:r w:rsidR="00486921">
        <w:rPr>
          <w:rFonts w:ascii="Arial" w:eastAsia="Times New Roman" w:hAnsi="Arial" w:cs="Arial"/>
          <w:color w:val="000000"/>
          <w:szCs w:val="20"/>
          <w:lang w:eastAsia="en-GB"/>
        </w:rPr>
        <w:t>situation or context</w:t>
      </w:r>
      <w:r>
        <w:rPr>
          <w:rFonts w:ascii="Arial" w:eastAsia="Times New Roman" w:hAnsi="Arial" w:cs="Arial"/>
          <w:color w:val="000000"/>
          <w:szCs w:val="20"/>
          <w:lang w:eastAsia="en-GB"/>
        </w:rPr>
        <w:t>. In order to study the problem and propose solutions, researchers have to analyse the problem. They try to explain what kind of problem it is by categorizing the problem from several different perspectives. They also try to identify what factors played a part in creating the problem and what consequences it gives rise to. Viewing a problem in different ways can help</w:t>
      </w:r>
      <w:r w:rsidR="00486921">
        <w:rPr>
          <w:rFonts w:ascii="Arial" w:eastAsia="Times New Roman" w:hAnsi="Arial" w:cs="Arial"/>
          <w:color w:val="000000"/>
          <w:szCs w:val="20"/>
          <w:lang w:eastAsia="en-GB"/>
        </w:rPr>
        <w:t xml:space="preserve"> to decide which research approach to use when studying it.</w:t>
      </w:r>
    </w:p>
    <w:p w14:paraId="0E664CAF" w14:textId="77777777" w:rsidR="00332D44" w:rsidRDefault="00332D44" w:rsidP="006D15F4">
      <w:pPr>
        <w:shd w:val="clear" w:color="auto" w:fill="FFFFFF"/>
        <w:spacing w:after="120"/>
        <w:outlineLvl w:val="1"/>
        <w:rPr>
          <w:rFonts w:ascii="Arial" w:eastAsia="Times New Roman" w:hAnsi="Arial" w:cs="Arial"/>
          <w:color w:val="000000"/>
          <w:szCs w:val="20"/>
          <w:lang w:eastAsia="en-GB"/>
        </w:rPr>
      </w:pPr>
    </w:p>
    <w:p w14:paraId="05988994" w14:textId="77777777" w:rsidR="00486921" w:rsidRDefault="00486921" w:rsidP="001344D0">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sidRPr="00563583">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 what subject are you planning to study for your degree? Do you expect that the other students studying with you will be mainly men, mainly women or an equal distribution of women and men? Why is this important?</w:t>
      </w:r>
    </w:p>
    <w:p w14:paraId="47E2A87D" w14:textId="77777777" w:rsidR="00486921" w:rsidRDefault="00486921" w:rsidP="001344D0">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Compare your answers with other students. Are there some subjects with a gender imbalance, i.e. unequal numbers of women and men? What factors contribute to this?</w:t>
      </w:r>
      <w:r w:rsidR="00101D8D">
        <w:rPr>
          <w:rFonts w:ascii="Arial" w:eastAsia="Times New Roman" w:hAnsi="Arial" w:cs="Arial"/>
          <w:color w:val="000000"/>
          <w:szCs w:val="20"/>
          <w:lang w:eastAsia="en-GB"/>
        </w:rPr>
        <w:t xml:space="preserve"> What are the consequences of a gender imbalance in these subjects?</w:t>
      </w:r>
    </w:p>
    <w:p w14:paraId="5D66A650" w14:textId="77777777" w:rsidR="00C2069F" w:rsidRDefault="00C2069F" w:rsidP="001344D0">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Record a list of factors and consequences from your discussion for comparison with the article.</w:t>
      </w:r>
    </w:p>
    <w:p w14:paraId="46074246" w14:textId="77777777" w:rsidR="00486921" w:rsidRDefault="00486921" w:rsidP="006D15F4">
      <w:pPr>
        <w:shd w:val="clear" w:color="auto" w:fill="FFFFFF"/>
        <w:spacing w:after="120"/>
        <w:outlineLvl w:val="1"/>
        <w:rPr>
          <w:rFonts w:ascii="Arial" w:eastAsia="Times New Roman" w:hAnsi="Arial" w:cs="Arial"/>
          <w:color w:val="000000"/>
          <w:szCs w:val="20"/>
          <w:lang w:eastAsia="en-GB"/>
        </w:rPr>
      </w:pPr>
    </w:p>
    <w:p w14:paraId="1F8650E5" w14:textId="77777777" w:rsidR="00486921" w:rsidRDefault="00486921"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You are going to read the following paper to explore current understanding of this problem</w:t>
      </w:r>
      <w:r w:rsidR="00101D8D">
        <w:rPr>
          <w:rFonts w:ascii="Arial" w:eastAsia="Times New Roman" w:hAnsi="Arial" w:cs="Arial"/>
          <w:color w:val="000000"/>
          <w:szCs w:val="20"/>
          <w:lang w:eastAsia="en-GB"/>
        </w:rPr>
        <w:t>:</w:t>
      </w:r>
    </w:p>
    <w:p w14:paraId="7EDA3662" w14:textId="77777777" w:rsidR="00486921" w:rsidRPr="00486921" w:rsidRDefault="00486921" w:rsidP="00101D8D">
      <w:pPr>
        <w:pStyle w:val="Heading1"/>
        <w:spacing w:before="0" w:after="240"/>
        <w:rPr>
          <w:rFonts w:ascii="Arial" w:eastAsia="Times New Roman" w:hAnsi="Arial" w:cs="Arial"/>
          <w:color w:val="000000"/>
          <w:sz w:val="22"/>
          <w:szCs w:val="20"/>
          <w:lang w:eastAsia="en-GB"/>
        </w:rPr>
      </w:pPr>
      <w:proofErr w:type="spellStart"/>
      <w:r w:rsidRPr="00101D8D">
        <w:rPr>
          <w:rFonts w:ascii="Arial" w:eastAsia="Times New Roman" w:hAnsi="Arial" w:cs="Arial"/>
          <w:color w:val="000000"/>
          <w:sz w:val="22"/>
          <w:szCs w:val="20"/>
          <w:lang w:eastAsia="en-GB"/>
        </w:rPr>
        <w:t>Blickenstaff</w:t>
      </w:r>
      <w:proofErr w:type="spellEnd"/>
      <w:r w:rsidRPr="00101D8D">
        <w:rPr>
          <w:rFonts w:ascii="Arial" w:eastAsia="Times New Roman" w:hAnsi="Arial" w:cs="Arial"/>
          <w:color w:val="000000"/>
          <w:sz w:val="22"/>
          <w:szCs w:val="20"/>
          <w:lang w:eastAsia="en-GB"/>
        </w:rPr>
        <w:t>, J.C. (2005) Women and science careers: leaky pipeline or gender filter?</w:t>
      </w:r>
      <w:r w:rsidR="00101D8D" w:rsidRPr="00101D8D">
        <w:rPr>
          <w:rFonts w:ascii="Arial" w:eastAsia="Times New Roman" w:hAnsi="Arial" w:cs="Arial"/>
          <w:color w:val="000000"/>
          <w:sz w:val="22"/>
          <w:szCs w:val="20"/>
          <w:lang w:eastAsia="en-GB"/>
        </w:rPr>
        <w:t xml:space="preserve"> </w:t>
      </w:r>
      <w:r w:rsidR="00101D8D" w:rsidRPr="00101D8D">
        <w:rPr>
          <w:rFonts w:ascii="Arial" w:eastAsia="Times New Roman" w:hAnsi="Arial" w:cs="Arial"/>
          <w:i/>
          <w:color w:val="000000"/>
          <w:sz w:val="22"/>
          <w:szCs w:val="20"/>
          <w:lang w:eastAsia="en-GB"/>
        </w:rPr>
        <w:t>Gender and Education</w:t>
      </w:r>
      <w:r w:rsidR="00101D8D" w:rsidRPr="00101D8D">
        <w:rPr>
          <w:rFonts w:ascii="Arial" w:eastAsia="Times New Roman" w:hAnsi="Arial" w:cs="Arial"/>
          <w:color w:val="000000"/>
          <w:sz w:val="22"/>
          <w:szCs w:val="20"/>
          <w:lang w:eastAsia="en-GB"/>
        </w:rPr>
        <w:t>, 17/4</w:t>
      </w:r>
      <w:r w:rsidR="00101D8D">
        <w:rPr>
          <w:rFonts w:ascii="Arial" w:eastAsia="Times New Roman" w:hAnsi="Arial" w:cs="Arial"/>
          <w:color w:val="000000"/>
          <w:sz w:val="22"/>
          <w:szCs w:val="20"/>
          <w:lang w:eastAsia="en-GB"/>
        </w:rPr>
        <w:t xml:space="preserve">, pp. 369 – 386. </w:t>
      </w:r>
      <w:r w:rsidRPr="00486921">
        <w:rPr>
          <w:rFonts w:ascii="Arial" w:eastAsia="Times New Roman" w:hAnsi="Arial" w:cs="Arial"/>
          <w:color w:val="000000"/>
          <w:sz w:val="22"/>
          <w:szCs w:val="20"/>
          <w:lang w:eastAsia="en-GB"/>
        </w:rPr>
        <w:t>DOI:10.1080/09540250500145072</w:t>
      </w:r>
    </w:p>
    <w:p w14:paraId="14653B99" w14:textId="77777777" w:rsidR="00486921" w:rsidRDefault="00101D8D"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Read the abstract and highlight the language which would enable you to identify the following aspects of the problem. </w:t>
      </w:r>
      <w:r w:rsidR="001344D0">
        <w:rPr>
          <w:rFonts w:ascii="Arial" w:eastAsia="Times New Roman" w:hAnsi="Arial" w:cs="Arial"/>
          <w:color w:val="000000"/>
          <w:szCs w:val="20"/>
          <w:lang w:eastAsia="en-GB"/>
        </w:rPr>
        <w:t>One</w:t>
      </w:r>
      <w:r>
        <w:rPr>
          <w:rFonts w:ascii="Arial" w:eastAsia="Times New Roman" w:hAnsi="Arial" w:cs="Arial"/>
          <w:color w:val="000000"/>
          <w:szCs w:val="20"/>
          <w:lang w:eastAsia="en-GB"/>
        </w:rPr>
        <w:t xml:space="preserve"> of these aspects </w:t>
      </w:r>
      <w:r w:rsidR="001344D0">
        <w:rPr>
          <w:rFonts w:ascii="Arial" w:eastAsia="Times New Roman" w:hAnsi="Arial" w:cs="Arial"/>
          <w:color w:val="000000"/>
          <w:szCs w:val="20"/>
          <w:lang w:eastAsia="en-GB"/>
        </w:rPr>
        <w:t>is</w:t>
      </w:r>
      <w:r>
        <w:rPr>
          <w:rFonts w:ascii="Arial" w:eastAsia="Times New Roman" w:hAnsi="Arial" w:cs="Arial"/>
          <w:color w:val="000000"/>
          <w:szCs w:val="20"/>
          <w:lang w:eastAsia="en-GB"/>
        </w:rPr>
        <w:t xml:space="preserve"> not mentioned in the abstract.</w:t>
      </w:r>
      <w:r w:rsidR="001344D0">
        <w:rPr>
          <w:rFonts w:ascii="Arial" w:eastAsia="Times New Roman" w:hAnsi="Arial" w:cs="Arial"/>
          <w:color w:val="000000"/>
          <w:szCs w:val="20"/>
          <w:lang w:eastAsia="en-GB"/>
        </w:rPr>
        <w:t xml:space="preserve"> Which one</w:t>
      </w:r>
      <w:r>
        <w:rPr>
          <w:rFonts w:ascii="Arial" w:eastAsia="Times New Roman" w:hAnsi="Arial" w:cs="Arial"/>
          <w:color w:val="000000"/>
          <w:szCs w:val="20"/>
          <w:lang w:eastAsia="en-GB"/>
        </w:rPr>
        <w:t>?</w:t>
      </w:r>
    </w:p>
    <w:p w14:paraId="0AAC28F0" w14:textId="77777777" w:rsidR="004D1B6F" w:rsidRDefault="00101D8D" w:rsidP="00C0499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sidRPr="004D1B6F">
        <w:rPr>
          <w:rFonts w:ascii="Arial" w:eastAsia="Times New Roman" w:hAnsi="Arial" w:cs="Arial"/>
          <w:color w:val="000000"/>
          <w:szCs w:val="20"/>
          <w:lang w:eastAsia="en-GB"/>
        </w:rPr>
        <w:t>The situation or context</w:t>
      </w:r>
    </w:p>
    <w:p w14:paraId="09AB3630" w14:textId="77777777" w:rsidR="00101D8D" w:rsidRPr="004D1B6F" w:rsidRDefault="00101D8D" w:rsidP="00C0499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sidRPr="004D1B6F">
        <w:rPr>
          <w:rFonts w:ascii="Arial" w:eastAsia="Times New Roman" w:hAnsi="Arial" w:cs="Arial"/>
          <w:color w:val="000000"/>
          <w:szCs w:val="20"/>
          <w:lang w:eastAsia="en-GB"/>
        </w:rPr>
        <w:t>The problem</w:t>
      </w:r>
    </w:p>
    <w:p w14:paraId="084A8F5B" w14:textId="77777777" w:rsidR="00101D8D" w:rsidRDefault="00101D8D"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Causes of </w:t>
      </w:r>
      <w:r w:rsidR="001344D0">
        <w:rPr>
          <w:rFonts w:ascii="Arial" w:eastAsia="Times New Roman" w:hAnsi="Arial" w:cs="Arial"/>
          <w:color w:val="000000"/>
          <w:szCs w:val="20"/>
          <w:lang w:eastAsia="en-GB"/>
        </w:rPr>
        <w:t xml:space="preserve">or reasons for </w:t>
      </w:r>
      <w:r>
        <w:rPr>
          <w:rFonts w:ascii="Arial" w:eastAsia="Times New Roman" w:hAnsi="Arial" w:cs="Arial"/>
          <w:color w:val="000000"/>
          <w:szCs w:val="20"/>
          <w:lang w:eastAsia="en-GB"/>
        </w:rPr>
        <w:t>the problem</w:t>
      </w:r>
    </w:p>
    <w:p w14:paraId="2F6A4737" w14:textId="77777777" w:rsidR="001344D0" w:rsidRDefault="004D1B6F"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Consequences of the problem</w:t>
      </w:r>
    </w:p>
    <w:p w14:paraId="1B3AC274" w14:textId="77777777" w:rsidR="00101D8D" w:rsidRDefault="00101D8D"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Solutions to the problem</w:t>
      </w:r>
    </w:p>
    <w:p w14:paraId="38429BD5" w14:textId="77777777" w:rsidR="001344D0" w:rsidRDefault="001344D0"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Evaluation of </w:t>
      </w:r>
      <w:r w:rsidR="004D1B6F">
        <w:rPr>
          <w:rFonts w:ascii="Arial" w:eastAsia="Times New Roman" w:hAnsi="Arial" w:cs="Arial"/>
          <w:color w:val="000000"/>
          <w:szCs w:val="20"/>
          <w:lang w:eastAsia="en-GB"/>
        </w:rPr>
        <w:t>causes, reasons or solutions</w:t>
      </w:r>
    </w:p>
    <w:p w14:paraId="6E60FCFD" w14:textId="77777777" w:rsidR="001344D0" w:rsidRDefault="001344D0"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Argument language to make tentative claims about causes</w:t>
      </w:r>
      <w:r w:rsidR="00ED0F69">
        <w:rPr>
          <w:rFonts w:ascii="Arial" w:eastAsia="Times New Roman" w:hAnsi="Arial" w:cs="Arial"/>
          <w:color w:val="000000"/>
          <w:szCs w:val="20"/>
          <w:lang w:eastAsia="en-GB"/>
        </w:rPr>
        <w:t>,</w:t>
      </w:r>
      <w:r w:rsidR="004D1B6F">
        <w:rPr>
          <w:rFonts w:ascii="Arial" w:eastAsia="Times New Roman" w:hAnsi="Arial" w:cs="Arial"/>
          <w:color w:val="000000"/>
          <w:szCs w:val="20"/>
          <w:lang w:eastAsia="en-GB"/>
        </w:rPr>
        <w:t xml:space="preserve"> reasons or solutions</w:t>
      </w:r>
    </w:p>
    <w:p w14:paraId="19D6621C" w14:textId="77777777" w:rsidR="00486921" w:rsidRPr="001344D0" w:rsidRDefault="00101D8D" w:rsidP="006D15F4">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Recommendations</w:t>
      </w:r>
    </w:p>
    <w:p w14:paraId="507E8ABC" w14:textId="77777777" w:rsidR="00D257AE" w:rsidRPr="006D15F4" w:rsidRDefault="00C17660" w:rsidP="00707245">
      <w:pPr>
        <w:pBdr>
          <w:top w:val="single" w:sz="4" w:space="1" w:color="auto"/>
          <w:left w:val="single" w:sz="4" w:space="4" w:color="auto"/>
          <w:bottom w:val="single" w:sz="4" w:space="1" w:color="auto"/>
          <w:right w:val="single" w:sz="4" w:space="4" w:color="auto"/>
        </w:pBdr>
        <w:shd w:val="clear" w:color="auto" w:fill="FFFFFF"/>
        <w:spacing w:after="120"/>
        <w:jc w:val="both"/>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Ab</w:t>
      </w:r>
      <w:r w:rsidR="00D257AE" w:rsidRPr="006D15F4">
        <w:rPr>
          <w:rFonts w:ascii="Arial" w:eastAsia="Times New Roman" w:hAnsi="Arial" w:cs="Arial"/>
          <w:b/>
          <w:bCs/>
          <w:color w:val="474747"/>
          <w:sz w:val="24"/>
          <w:szCs w:val="30"/>
          <w:lang w:eastAsia="en-GB"/>
        </w:rPr>
        <w:t>stract</w:t>
      </w:r>
    </w:p>
    <w:p w14:paraId="219D41D7" w14:textId="77777777" w:rsidR="00D257AE"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4D1B6F">
        <w:rPr>
          <w:rFonts w:ascii="Arial" w:eastAsia="Times New Roman" w:hAnsi="Arial" w:cs="Arial"/>
          <w:color w:val="000000"/>
          <w:szCs w:val="20"/>
          <w:lang w:eastAsia="en-GB"/>
        </w:rPr>
        <w:t>Women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under</w:t>
      </w:r>
      <w:r w:rsidRPr="004D1B6F">
        <w:rPr>
          <w:rFonts w:ascii="Cambria Math" w:eastAsia="Times New Roman" w:hAnsi="Cambria Math" w:cs="Cambria Math"/>
          <w:color w:val="000000"/>
          <w:szCs w:val="20"/>
          <w:lang w:eastAsia="en-GB"/>
        </w:rPr>
        <w:t>‐</w:t>
      </w:r>
      <w:r w:rsidRPr="004D1B6F">
        <w:rPr>
          <w:rFonts w:ascii="Arial" w:eastAsia="Times New Roman" w:hAnsi="Arial" w:cs="Arial"/>
          <w:color w:val="000000"/>
          <w:szCs w:val="20"/>
          <w:lang w:eastAsia="en-GB"/>
        </w:rPr>
        <w:t>represented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science,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technology,</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engineering</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and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mathematics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(STEM)</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majors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and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careers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most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industrialized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countries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around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world.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This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paper</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explores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broad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array</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explanations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for</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absence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women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STEM</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put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forth</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literature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last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30</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years.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argued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that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some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proposed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explanations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without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merit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and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fact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dangerous,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while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others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do</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play</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part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complex</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interaction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factors.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suggested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that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very</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nature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science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may</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contribute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to</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removal</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women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from</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‘pipeline’.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Recommendations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for</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reform</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science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education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to</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address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this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problem</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also</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provided.</w:t>
      </w:r>
    </w:p>
    <w:p w14:paraId="28F38C08" w14:textId="77777777" w:rsidR="00EB574A" w:rsidRDefault="00EB574A" w:rsidP="006D15F4">
      <w:pPr>
        <w:spacing w:after="120"/>
        <w:rPr>
          <w:rFonts w:ascii="Arial" w:eastAsia="Times New Roman" w:hAnsi="Arial" w:cs="Arial"/>
          <w:color w:val="000000"/>
          <w:szCs w:val="20"/>
          <w:lang w:eastAsia="en-GB"/>
        </w:rPr>
      </w:pPr>
    </w:p>
    <w:p w14:paraId="224FC7DB" w14:textId="77777777" w:rsidR="001344D0" w:rsidRDefault="001344D0" w:rsidP="006D15F4">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In your own words summarize the problem described in the abstract and add your own view </w:t>
      </w:r>
      <w:r w:rsidR="00332D44">
        <w:rPr>
          <w:rFonts w:ascii="Arial" w:eastAsia="Times New Roman" w:hAnsi="Arial" w:cs="Arial"/>
          <w:color w:val="000000"/>
          <w:szCs w:val="20"/>
          <w:lang w:eastAsia="en-GB"/>
        </w:rPr>
        <w:t xml:space="preserve">from your discussion </w:t>
      </w:r>
      <w:r>
        <w:rPr>
          <w:rFonts w:ascii="Arial" w:eastAsia="Times New Roman" w:hAnsi="Arial" w:cs="Arial"/>
          <w:color w:val="000000"/>
          <w:szCs w:val="20"/>
          <w:lang w:eastAsia="en-GB"/>
        </w:rPr>
        <w:t xml:space="preserve">about the </w:t>
      </w:r>
      <w:r w:rsidR="00996A1C">
        <w:rPr>
          <w:rFonts w:ascii="Arial" w:eastAsia="Times New Roman" w:hAnsi="Arial" w:cs="Arial"/>
          <w:color w:val="000000"/>
          <w:szCs w:val="20"/>
          <w:lang w:eastAsia="en-GB"/>
        </w:rPr>
        <w:t xml:space="preserve">contributing factors and the </w:t>
      </w:r>
      <w:r>
        <w:rPr>
          <w:rFonts w:ascii="Arial" w:eastAsia="Times New Roman" w:hAnsi="Arial" w:cs="Arial"/>
          <w:color w:val="000000"/>
          <w:szCs w:val="20"/>
          <w:lang w:eastAsia="en-GB"/>
        </w:rPr>
        <w:t>consequences of the problem.</w:t>
      </w:r>
      <w:r w:rsidR="00332D44">
        <w:rPr>
          <w:rFonts w:ascii="Arial" w:eastAsia="Times New Roman" w:hAnsi="Arial" w:cs="Arial"/>
          <w:color w:val="000000"/>
          <w:szCs w:val="20"/>
          <w:lang w:eastAsia="en-GB"/>
        </w:rPr>
        <w:t xml:space="preserve"> Make sure you </w:t>
      </w:r>
      <w:r w:rsidR="008621E3">
        <w:rPr>
          <w:rFonts w:ascii="Arial" w:eastAsia="Times New Roman" w:hAnsi="Arial" w:cs="Arial"/>
          <w:color w:val="000000"/>
          <w:szCs w:val="20"/>
          <w:lang w:eastAsia="en-GB"/>
        </w:rPr>
        <w:t>distinguish ideas taken from the abstract and your own ideas, using reporting verbs.</w:t>
      </w:r>
    </w:p>
    <w:p w14:paraId="69B2D1D5" w14:textId="77777777" w:rsidR="008E2CB4" w:rsidRDefault="00563583" w:rsidP="006D15F4">
      <w:pPr>
        <w:spacing w:after="120"/>
        <w:rPr>
          <w:rFonts w:ascii="Arial" w:eastAsia="Times New Roman" w:hAnsi="Arial" w:cs="Arial"/>
          <w:color w:val="000000"/>
          <w:szCs w:val="20"/>
          <w:lang w:eastAsia="en-GB"/>
        </w:rPr>
      </w:pPr>
      <w:r>
        <w:rPr>
          <w:rFonts w:ascii="Arial" w:eastAsia="Times New Roman" w:hAnsi="Arial" w:cs="Arial"/>
          <w:b/>
          <w:bCs/>
          <w:noProof/>
          <w:color w:val="474747"/>
          <w:sz w:val="24"/>
          <w:szCs w:val="30"/>
          <w:lang w:eastAsia="en-GB"/>
        </w:rPr>
        <w:lastRenderedPageBreak/>
        <mc:AlternateContent>
          <mc:Choice Requires="wps">
            <w:drawing>
              <wp:anchor distT="0" distB="0" distL="114300" distR="114300" simplePos="0" relativeHeight="251659264" behindDoc="0" locked="0" layoutInCell="1" allowOverlap="1" wp14:anchorId="7E0B0E1E" wp14:editId="0929855F">
                <wp:simplePos x="0" y="0"/>
                <wp:positionH relativeFrom="column">
                  <wp:posOffset>22860</wp:posOffset>
                </wp:positionH>
                <wp:positionV relativeFrom="paragraph">
                  <wp:posOffset>737235</wp:posOffset>
                </wp:positionV>
                <wp:extent cx="4867275" cy="1914525"/>
                <wp:effectExtent l="0" t="0" r="28575" b="28575"/>
                <wp:wrapTopAndBottom/>
                <wp:docPr id="1" name="Text Box 1"/>
                <wp:cNvGraphicFramePr/>
                <a:graphic xmlns:a="http://schemas.openxmlformats.org/drawingml/2006/main">
                  <a:graphicData uri="http://schemas.microsoft.com/office/word/2010/wordprocessingShape">
                    <wps:wsp>
                      <wps:cNvSpPr txBox="1"/>
                      <wps:spPr>
                        <a:xfrm>
                          <a:off x="0" y="0"/>
                          <a:ext cx="4867275" cy="1914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B97D30" w14:textId="77777777" w:rsidR="00332D44" w:rsidRDefault="00332D44">
                            <w:r>
                              <w:rPr>
                                <w:noProof/>
                                <w:lang w:eastAsia="en-GB"/>
                              </w:rPr>
                              <w:drawing>
                                <wp:inline distT="0" distB="0" distL="0" distR="0" wp14:anchorId="7C938732" wp14:editId="42B68F96">
                                  <wp:extent cx="4733925" cy="1896529"/>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EM Leaky-Pipelin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66416" cy="190954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0B0E1E" id="_x0000_t202" coordsize="21600,21600" o:spt="202" path="m,l,21600r21600,l21600,xe">
                <v:stroke joinstyle="miter"/>
                <v:path gradientshapeok="t" o:connecttype="rect"/>
              </v:shapetype>
              <v:shape id="Text Box 1" o:spid="_x0000_s1026" type="#_x0000_t202" style="position:absolute;margin-left:1.8pt;margin-top:58.05pt;width:383.25pt;height:15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" fillcolor="white [3201]" strokeweight=".5pt">
                <v:textbox>
                  <w:txbxContent>
                    <w:p w14:paraId="0EB97D30" w14:textId="77777777" w:rsidR="00332D44" w:rsidRDefault="00332D44">
                      <w:r>
                        <w:rPr>
                          <w:noProof/>
                          <w:lang w:eastAsia="en-GB"/>
                        </w:rPr>
                        <w:drawing>
                          <wp:inline distT="0" distB="0" distL="0" distR="0" wp14:anchorId="7C938732" wp14:editId="42B68F96">
                            <wp:extent cx="4733925" cy="1896529"/>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EM Leaky-Pipelin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66416" cy="1909546"/>
                                    </a:xfrm>
                                    <a:prstGeom prst="rect">
                                      <a:avLst/>
                                    </a:prstGeom>
                                  </pic:spPr>
                                </pic:pic>
                              </a:graphicData>
                            </a:graphic>
                          </wp:inline>
                        </w:drawing>
                      </w:r>
                    </w:p>
                  </w:txbxContent>
                </v:textbox>
                <w10:wrap type="topAndBottom"/>
              </v:shape>
            </w:pict>
          </mc:Fallback>
        </mc:AlternateContent>
      </w:r>
      <w:r>
        <w:rPr>
          <w:rFonts w:ascii="Arial" w:eastAsia="Times New Roman" w:hAnsi="Arial" w:cs="Arial"/>
          <w:color w:val="000000"/>
          <w:szCs w:val="20"/>
          <w:lang w:eastAsia="en-GB"/>
        </w:rPr>
        <w:t xml:space="preserve">The article refers to a metaphor – </w:t>
      </w:r>
      <w:r w:rsidRPr="00563583">
        <w:rPr>
          <w:rFonts w:ascii="Arial" w:eastAsia="Times New Roman" w:hAnsi="Arial" w:cs="Arial"/>
          <w:i/>
          <w:color w:val="000000"/>
          <w:szCs w:val="20"/>
          <w:lang w:eastAsia="en-GB"/>
        </w:rPr>
        <w:t>the leaky pipeline</w:t>
      </w:r>
      <w:r>
        <w:rPr>
          <w:rFonts w:ascii="Arial" w:eastAsia="Times New Roman" w:hAnsi="Arial" w:cs="Arial"/>
          <w:color w:val="000000"/>
          <w:szCs w:val="20"/>
          <w:lang w:eastAsia="en-GB"/>
        </w:rPr>
        <w:t xml:space="preserve"> – used frequently to describe the fact that women are under-represented in STEM subjects. </w:t>
      </w:r>
      <w:r w:rsidR="008621E3">
        <w:rPr>
          <w:rFonts w:ascii="Arial" w:eastAsia="Times New Roman" w:hAnsi="Arial" w:cs="Arial"/>
          <w:color w:val="000000"/>
          <w:szCs w:val="20"/>
          <w:lang w:eastAsia="en-GB"/>
        </w:rPr>
        <w:t>Study the picture and d</w:t>
      </w:r>
      <w:r>
        <w:rPr>
          <w:rFonts w:ascii="Arial" w:eastAsia="Times New Roman" w:hAnsi="Arial" w:cs="Arial"/>
          <w:color w:val="000000"/>
          <w:szCs w:val="20"/>
          <w:lang w:eastAsia="en-GB"/>
        </w:rPr>
        <w:t>iscuss with your group how this metaphor might be helpful to understand the scale of the problem.</w:t>
      </w:r>
    </w:p>
    <w:p w14:paraId="0C28B7D7" w14:textId="77777777" w:rsidR="008E2CB4" w:rsidRPr="00273FED" w:rsidRDefault="00563583" w:rsidP="006D15F4">
      <w:pPr>
        <w:shd w:val="clear" w:color="auto" w:fill="FFFFFF"/>
        <w:spacing w:after="120"/>
        <w:outlineLvl w:val="1"/>
        <w:rPr>
          <w:rFonts w:ascii="Arial" w:eastAsia="Times New Roman" w:hAnsi="Arial" w:cs="Arial"/>
          <w:color w:val="000000"/>
          <w:sz w:val="20"/>
          <w:szCs w:val="20"/>
          <w:lang w:eastAsia="en-GB"/>
        </w:rPr>
      </w:pPr>
      <w:r w:rsidRPr="00273FED">
        <w:rPr>
          <w:rFonts w:ascii="Arial" w:eastAsia="Times New Roman" w:hAnsi="Arial" w:cs="Arial"/>
          <w:color w:val="000000"/>
          <w:sz w:val="20"/>
          <w:szCs w:val="20"/>
          <w:lang w:eastAsia="en-GB"/>
        </w:rPr>
        <w:t xml:space="preserve">Image downloaded from </w:t>
      </w:r>
      <w:hyperlink r:id="rId10" w:history="1">
        <w:r w:rsidRPr="00273FED">
          <w:rPr>
            <w:rStyle w:val="Hyperlink"/>
            <w:rFonts w:ascii="Arial" w:eastAsia="Times New Roman" w:hAnsi="Arial" w:cs="Arial"/>
            <w:sz w:val="20"/>
            <w:szCs w:val="20"/>
            <w:lang w:eastAsia="en-GB"/>
          </w:rPr>
          <w:t>http://shinstitute.org/about/stem-pipeline/</w:t>
        </w:r>
      </w:hyperlink>
      <w:r w:rsidRPr="00273FED">
        <w:rPr>
          <w:rFonts w:ascii="Arial" w:eastAsia="Times New Roman" w:hAnsi="Arial" w:cs="Arial"/>
          <w:color w:val="000000"/>
          <w:sz w:val="20"/>
          <w:szCs w:val="20"/>
          <w:lang w:eastAsia="en-GB"/>
        </w:rPr>
        <w:t xml:space="preserve"> 23.01.16</w:t>
      </w:r>
    </w:p>
    <w:p w14:paraId="11217652" w14:textId="77777777" w:rsidR="00563583" w:rsidRDefault="00563583" w:rsidP="00EB574A">
      <w:pPr>
        <w:shd w:val="clear" w:color="auto" w:fill="FFFFFF"/>
        <w:spacing w:after="120"/>
        <w:ind w:firstLine="720"/>
        <w:outlineLvl w:val="1"/>
        <w:rPr>
          <w:rFonts w:ascii="Arial" w:eastAsia="Times New Roman" w:hAnsi="Arial" w:cs="Arial"/>
          <w:color w:val="000000"/>
          <w:szCs w:val="20"/>
          <w:lang w:eastAsia="en-GB"/>
        </w:rPr>
      </w:pPr>
    </w:p>
    <w:p w14:paraId="4BC4D8A4" w14:textId="77777777" w:rsidR="00563583" w:rsidRDefault="00563583" w:rsidP="006D15F4">
      <w:pPr>
        <w:shd w:val="clear" w:color="auto" w:fill="FFFFFF"/>
        <w:spacing w:after="120"/>
        <w:outlineLvl w:val="1"/>
        <w:rPr>
          <w:rFonts w:ascii="Arial" w:eastAsia="Times New Roman" w:hAnsi="Arial" w:cs="Arial"/>
          <w:color w:val="000000"/>
          <w:szCs w:val="20"/>
          <w:lang w:eastAsia="en-GB"/>
        </w:rPr>
      </w:pPr>
      <w:r w:rsidRPr="00563583">
        <w:rPr>
          <w:rFonts w:ascii="Arial" w:eastAsia="Times New Roman" w:hAnsi="Arial" w:cs="Arial"/>
          <w:color w:val="000000"/>
          <w:szCs w:val="20"/>
          <w:lang w:eastAsia="en-GB"/>
        </w:rPr>
        <w:t>Check your explanation of the metaphor</w:t>
      </w:r>
      <w:r>
        <w:rPr>
          <w:rFonts w:ascii="Arial" w:eastAsia="Times New Roman" w:hAnsi="Arial" w:cs="Arial"/>
          <w:color w:val="000000"/>
          <w:szCs w:val="20"/>
          <w:lang w:eastAsia="en-GB"/>
        </w:rPr>
        <w:t xml:space="preserve"> by reading paragraphs 1 and 2 of the introduction</w:t>
      </w:r>
      <w:r w:rsidR="00EF7B00">
        <w:rPr>
          <w:rFonts w:ascii="Arial" w:eastAsia="Times New Roman" w:hAnsi="Arial" w:cs="Arial"/>
          <w:color w:val="000000"/>
          <w:szCs w:val="20"/>
          <w:lang w:eastAsia="en-GB"/>
        </w:rPr>
        <w:t xml:space="preserve"> below</w:t>
      </w:r>
      <w:r>
        <w:rPr>
          <w:rFonts w:ascii="Arial" w:eastAsia="Times New Roman" w:hAnsi="Arial" w:cs="Arial"/>
          <w:color w:val="000000"/>
          <w:szCs w:val="20"/>
          <w:lang w:eastAsia="en-GB"/>
        </w:rPr>
        <w:t>.</w:t>
      </w:r>
    </w:p>
    <w:p w14:paraId="59B7F5E6" w14:textId="77777777" w:rsidR="00EB574A" w:rsidRDefault="00EB574A"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Read quickly taking about one and a half minutes to get a general overview and then read carefully</w:t>
      </w:r>
      <w:r w:rsidR="008621E3">
        <w:rPr>
          <w:rFonts w:ascii="Arial" w:eastAsia="Times New Roman" w:hAnsi="Arial" w:cs="Arial"/>
          <w:color w:val="000000"/>
          <w:szCs w:val="20"/>
          <w:lang w:eastAsia="en-GB"/>
        </w:rPr>
        <w:t xml:space="preserve"> </w:t>
      </w:r>
      <w:r w:rsidR="00EF7B00">
        <w:rPr>
          <w:rFonts w:ascii="Arial" w:eastAsia="Times New Roman" w:hAnsi="Arial" w:cs="Arial"/>
          <w:color w:val="000000"/>
          <w:szCs w:val="20"/>
          <w:lang w:eastAsia="en-GB"/>
        </w:rPr>
        <w:t xml:space="preserve">a second time </w:t>
      </w:r>
      <w:r w:rsidR="008621E3">
        <w:rPr>
          <w:rFonts w:ascii="Arial" w:eastAsia="Times New Roman" w:hAnsi="Arial" w:cs="Arial"/>
          <w:color w:val="000000"/>
          <w:szCs w:val="20"/>
          <w:lang w:eastAsia="en-GB"/>
        </w:rPr>
        <w:t>to understand the main points.</w:t>
      </w:r>
    </w:p>
    <w:p w14:paraId="01616F18" w14:textId="77777777" w:rsidR="008621E3" w:rsidRDefault="008621E3"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Explain in your own words why students leak out of the pipeline and the consequences of this. </w:t>
      </w:r>
    </w:p>
    <w:p w14:paraId="11EFACD6" w14:textId="77777777" w:rsidR="00EB574A" w:rsidRPr="00332D44" w:rsidRDefault="00EB574A" w:rsidP="006D15F4">
      <w:pPr>
        <w:shd w:val="clear" w:color="auto" w:fill="FFFFFF"/>
        <w:spacing w:after="120"/>
        <w:outlineLvl w:val="1"/>
        <w:rPr>
          <w:rFonts w:ascii="Arial" w:eastAsia="Times New Roman" w:hAnsi="Arial" w:cs="Arial"/>
          <w:i/>
          <w:color w:val="000000"/>
          <w:szCs w:val="20"/>
          <w:lang w:eastAsia="en-GB"/>
        </w:rPr>
      </w:pPr>
      <w:r>
        <w:rPr>
          <w:rFonts w:ascii="Arial" w:eastAsia="Times New Roman" w:hAnsi="Arial" w:cs="Arial"/>
          <w:color w:val="000000"/>
          <w:szCs w:val="20"/>
          <w:lang w:eastAsia="en-GB"/>
        </w:rPr>
        <w:t>Selecting ideas from the article but using your own words, explain the following</w:t>
      </w:r>
      <w:r w:rsidR="00332D44">
        <w:rPr>
          <w:rFonts w:ascii="Arial" w:eastAsia="Times New Roman" w:hAnsi="Arial" w:cs="Arial"/>
          <w:color w:val="000000"/>
          <w:szCs w:val="20"/>
          <w:lang w:eastAsia="en-GB"/>
        </w:rPr>
        <w:t xml:space="preserve"> concepts</w:t>
      </w:r>
      <w:r>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br/>
      </w:r>
      <w:r w:rsidRPr="00332D44">
        <w:rPr>
          <w:rFonts w:ascii="Arial" w:eastAsia="Times New Roman" w:hAnsi="Arial" w:cs="Arial"/>
          <w:i/>
          <w:color w:val="000000"/>
          <w:szCs w:val="20"/>
          <w:lang w:eastAsia="en-GB"/>
        </w:rPr>
        <w:t>differential leaking, a cumulative effect, the problem is persistent and progressive</w:t>
      </w:r>
      <w:r w:rsidR="007F586E">
        <w:rPr>
          <w:rFonts w:ascii="Arial" w:eastAsia="Times New Roman" w:hAnsi="Arial" w:cs="Arial"/>
          <w:i/>
          <w:color w:val="000000"/>
          <w:szCs w:val="20"/>
          <w:lang w:eastAsia="en-GB"/>
        </w:rPr>
        <w:t>, filter women out</w:t>
      </w:r>
    </w:p>
    <w:p w14:paraId="32C63B4D" w14:textId="77777777" w:rsidR="00D257AE" w:rsidRPr="006D15F4" w:rsidRDefault="00D257AE" w:rsidP="00707245">
      <w:pPr>
        <w:pBdr>
          <w:top w:val="single" w:sz="4" w:space="1" w:color="auto"/>
          <w:left w:val="single" w:sz="4" w:space="4" w:color="auto"/>
          <w:bottom w:val="single" w:sz="4" w:space="1" w:color="auto"/>
          <w:right w:val="single" w:sz="4" w:space="4" w:color="auto"/>
        </w:pBdr>
        <w:shd w:val="clear" w:color="auto" w:fill="FFFFFF"/>
        <w:spacing w:after="120"/>
        <w:jc w:val="both"/>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Introduction</w:t>
      </w:r>
    </w:p>
    <w:p w14:paraId="79DDC8BB"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metaphor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propose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carrying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job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various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sometimes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applying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begin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post</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before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after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create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removes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stream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arrive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power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consciously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decided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stream,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cumulative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imbalance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p>
    <w:p w14:paraId="4C6AA8A1"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dispute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008621E3">
        <w:rPr>
          <w:rFonts w:ascii="Arial" w:eastAsia="Times New Roman" w:hAnsi="Arial" w:cs="Arial"/>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(NCES,</w:t>
      </w:r>
      <w:r w:rsidR="00C17660" w:rsidRPr="006D15F4">
        <w:rPr>
          <w:rFonts w:ascii="Arial" w:eastAsia="Times New Roman" w:hAnsi="Arial" w:cs="Arial"/>
          <w:color w:val="000000"/>
          <w:szCs w:val="20"/>
          <w:lang w:eastAsia="en-GB"/>
        </w:rPr>
        <w:t xml:space="preserve"> </w:t>
      </w:r>
      <w:hyperlink r:id="rId11" w:anchor="CIT0024" w:history="1">
        <w:r w:rsidRPr="006D15F4">
          <w:rPr>
            <w:rFonts w:ascii="Arial" w:eastAsia="Times New Roman" w:hAnsi="Arial" w:cs="Arial"/>
            <w:color w:val="104083"/>
            <w:szCs w:val="20"/>
            <w:lang w:eastAsia="en-GB"/>
          </w:rPr>
          <w:t>2001</w:t>
        </w:r>
      </w:hyperlink>
      <w:r w:rsidRPr="006D15F4">
        <w:rPr>
          <w:rFonts w:ascii="Arial" w:eastAsia="Times New Roman" w:hAnsi="Arial" w:cs="Arial"/>
          <w:color w:val="000000"/>
          <w:szCs w:val="20"/>
          <w:lang w:eastAsia="en-GB"/>
        </w:rPr>
        <w:t>).</w:t>
      </w:r>
      <w:r w:rsidR="00707245">
        <w:rPr>
          <w:rStyle w:val="FootnoteReference"/>
          <w:rFonts w:ascii="Arial" w:eastAsia="Times New Roman" w:hAnsi="Arial" w:cs="Arial"/>
          <w:color w:val="000000"/>
          <w:szCs w:val="20"/>
          <w:lang w:eastAsia="en-GB"/>
        </w:rPr>
        <w:footnoteReference w:id="1"/>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Cronin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12" w:anchor="CIT0006" w:history="1">
        <w:r w:rsidRPr="006D15F4">
          <w:rPr>
            <w:rFonts w:ascii="Arial" w:eastAsia="Times New Roman" w:hAnsi="Arial" w:cs="Arial"/>
            <w:color w:val="104083"/>
            <w:szCs w:val="20"/>
            <w:lang w:eastAsia="en-GB"/>
          </w:rPr>
          <w:t>1999</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absence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progressive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farther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fewer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persistent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treatments).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years,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before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represented.</w:t>
      </w:r>
      <w:r w:rsidR="00EB574A">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[271 words]</w:t>
      </w:r>
    </w:p>
    <w:p w14:paraId="32D3FFEE" w14:textId="77777777" w:rsidR="00563583" w:rsidRDefault="00563583" w:rsidP="00563583">
      <w:pPr>
        <w:spacing w:after="120"/>
        <w:rPr>
          <w:rFonts w:ascii="Arial" w:eastAsia="Times New Roman" w:hAnsi="Arial" w:cs="Arial"/>
          <w:color w:val="000000"/>
          <w:szCs w:val="20"/>
          <w:lang w:eastAsia="en-GB"/>
        </w:rPr>
      </w:pPr>
    </w:p>
    <w:p w14:paraId="0A0E2654" w14:textId="77777777" w:rsidR="00563583" w:rsidRDefault="00563583" w:rsidP="007F4092">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sidRPr="007F4092">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 there are two possible perspectives on the issue of the under-representation of women in STEM. Where do you stand on this issue?</w:t>
      </w:r>
    </w:p>
    <w:p w14:paraId="5BE12853" w14:textId="77777777" w:rsidR="007F4092" w:rsidRDefault="00EB574A" w:rsidP="00C2069F">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r>
        <w:rPr>
          <w:rFonts w:ascii="Arial" w:eastAsia="Times New Roman" w:hAnsi="Arial" w:cs="Arial"/>
          <w:color w:val="000000"/>
          <w:szCs w:val="20"/>
          <w:lang w:eastAsia="en-GB"/>
        </w:rPr>
        <w:t>Under-representation</w:t>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r w:rsidR="007F4092">
        <w:rPr>
          <w:rFonts w:ascii="Arial" w:eastAsia="Times New Roman" w:hAnsi="Arial" w:cs="Arial"/>
          <w:color w:val="000000"/>
          <w:szCs w:val="20"/>
          <w:lang w:eastAsia="en-GB"/>
        </w:rPr>
        <w:tab/>
      </w:r>
      <w:proofErr w:type="spellStart"/>
      <w:r w:rsidR="007F4092">
        <w:rPr>
          <w:rFonts w:ascii="Arial" w:eastAsia="Times New Roman" w:hAnsi="Arial" w:cs="Arial"/>
          <w:color w:val="000000"/>
          <w:szCs w:val="20"/>
          <w:lang w:eastAsia="en-GB"/>
        </w:rPr>
        <w:t>Under-representation</w:t>
      </w:r>
      <w:proofErr w:type="spellEnd"/>
    </w:p>
    <w:p w14:paraId="67D4E0C0" w14:textId="77777777" w:rsidR="007F4092" w:rsidRDefault="007F4092" w:rsidP="00C2069F">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is not a problem</w:t>
      </w:r>
      <w:r w:rsidRPr="007F4092">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t>is a serious problem</w:t>
      </w:r>
    </w:p>
    <w:p w14:paraId="6CBF1577" w14:textId="77777777" w:rsidR="00C2069F" w:rsidRDefault="00C2069F" w:rsidP="00C2069F">
      <w:pPr>
        <w:pBdr>
          <w:top w:val="single" w:sz="4" w:space="1" w:color="auto"/>
          <w:left w:val="single" w:sz="4" w:space="4" w:color="auto"/>
          <w:bottom w:val="single" w:sz="4" w:space="1" w:color="auto"/>
          <w:right w:val="single" w:sz="4" w:space="4" w:color="auto"/>
        </w:pBdr>
        <w:tabs>
          <w:tab w:val="left" w:pos="1134"/>
          <w:tab w:val="left" w:pos="2268"/>
          <w:tab w:val="left" w:pos="3402"/>
          <w:tab w:val="left" w:pos="4536"/>
          <w:tab w:val="left" w:pos="5670"/>
          <w:tab w:val="left" w:pos="6804"/>
          <w:tab w:val="left" w:pos="7938"/>
          <w:tab w:val="left" w:pos="9072"/>
        </w:tabs>
        <w:spacing w:after="120"/>
        <w:rPr>
          <w:rFonts w:ascii="Arial" w:eastAsia="Times New Roman" w:hAnsi="Arial" w:cs="Arial"/>
          <w:color w:val="000000"/>
          <w:szCs w:val="20"/>
          <w:lang w:eastAsia="en-GB"/>
        </w:rPr>
      </w:pPr>
      <w:r>
        <w:rPr>
          <w:rFonts w:ascii="Arial" w:eastAsia="Times New Roman" w:hAnsi="Arial" w:cs="Arial"/>
          <w:noProof/>
          <w:color w:val="000000"/>
          <w:szCs w:val="20"/>
          <w:lang w:eastAsia="en-GB"/>
        </w:rPr>
        <mc:AlternateContent>
          <mc:Choice Requires="wps">
            <w:drawing>
              <wp:anchor distT="0" distB="0" distL="114300" distR="114300" simplePos="0" relativeHeight="251660288" behindDoc="0" locked="0" layoutInCell="1" allowOverlap="1" wp14:anchorId="18EE335A" wp14:editId="0534D320">
                <wp:simplePos x="0" y="0"/>
                <wp:positionH relativeFrom="margin">
                  <wp:align>left</wp:align>
                </wp:positionH>
                <wp:positionV relativeFrom="paragraph">
                  <wp:posOffset>182245</wp:posOffset>
                </wp:positionV>
                <wp:extent cx="58864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5886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FF1702" id="Straight Connector 4" o:spid="_x0000_s1026" style="position:absolute;z-index:251660288;visibility:visible;mso-wrap-style:square;mso-wrap-distance-left:9pt;mso-wrap-distance-top:0;mso-wrap-distance-right:9pt;mso-wrap-distance-bottom:0;mso-position-horizontal:left;mso-position-horizontal-relative:margin;mso-position-vertical:absolute;mso-position-vertical-relative:text" from="0,14.35pt" to="463.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" strokecolor="#4579b8 [3044]">
                <w10:wrap anchorx="margin"/>
              </v:line>
            </w:pict>
          </mc:Fallback>
        </mc:AlternateContent>
      </w:r>
      <w:r>
        <w:rPr>
          <w:rFonts w:ascii="Arial" w:eastAsia="Times New Roman" w:hAnsi="Arial" w:cs="Arial"/>
          <w:color w:val="000000"/>
          <w:szCs w:val="20"/>
          <w:lang w:eastAsia="en-GB"/>
        </w:rPr>
        <w:t>1</w:t>
      </w:r>
      <w:r>
        <w:rPr>
          <w:rFonts w:ascii="Arial" w:eastAsia="Times New Roman" w:hAnsi="Arial" w:cs="Arial"/>
          <w:color w:val="000000"/>
          <w:szCs w:val="20"/>
          <w:lang w:eastAsia="en-GB"/>
        </w:rPr>
        <w:tab/>
        <w:t>2</w:t>
      </w:r>
      <w:r>
        <w:rPr>
          <w:rFonts w:ascii="Arial" w:eastAsia="Times New Roman" w:hAnsi="Arial" w:cs="Arial"/>
          <w:color w:val="000000"/>
          <w:szCs w:val="20"/>
          <w:lang w:eastAsia="en-GB"/>
        </w:rPr>
        <w:tab/>
        <w:t>3</w:t>
      </w:r>
      <w:r>
        <w:rPr>
          <w:rFonts w:ascii="Arial" w:eastAsia="Times New Roman" w:hAnsi="Arial" w:cs="Arial"/>
          <w:color w:val="000000"/>
          <w:szCs w:val="20"/>
          <w:lang w:eastAsia="en-GB"/>
        </w:rPr>
        <w:tab/>
        <w:t>4</w:t>
      </w:r>
      <w:r>
        <w:rPr>
          <w:rFonts w:ascii="Arial" w:eastAsia="Times New Roman" w:hAnsi="Arial" w:cs="Arial"/>
          <w:color w:val="000000"/>
          <w:szCs w:val="20"/>
          <w:lang w:eastAsia="en-GB"/>
        </w:rPr>
        <w:tab/>
        <w:t>5</w:t>
      </w:r>
      <w:r>
        <w:rPr>
          <w:rFonts w:ascii="Arial" w:eastAsia="Times New Roman" w:hAnsi="Arial" w:cs="Arial"/>
          <w:color w:val="000000"/>
          <w:szCs w:val="20"/>
          <w:lang w:eastAsia="en-GB"/>
        </w:rPr>
        <w:tab/>
        <w:t>6</w:t>
      </w:r>
      <w:r>
        <w:rPr>
          <w:rFonts w:ascii="Arial" w:eastAsia="Times New Roman" w:hAnsi="Arial" w:cs="Arial"/>
          <w:color w:val="000000"/>
          <w:szCs w:val="20"/>
          <w:lang w:eastAsia="en-GB"/>
        </w:rPr>
        <w:tab/>
        <w:t>7</w:t>
      </w:r>
      <w:r>
        <w:rPr>
          <w:rFonts w:ascii="Arial" w:eastAsia="Times New Roman" w:hAnsi="Arial" w:cs="Arial"/>
          <w:color w:val="000000"/>
          <w:szCs w:val="20"/>
          <w:lang w:eastAsia="en-GB"/>
        </w:rPr>
        <w:tab/>
        <w:t>8</w:t>
      </w:r>
      <w:r>
        <w:rPr>
          <w:rFonts w:ascii="Arial" w:eastAsia="Times New Roman" w:hAnsi="Arial" w:cs="Arial"/>
          <w:color w:val="000000"/>
          <w:szCs w:val="20"/>
          <w:lang w:eastAsia="en-GB"/>
        </w:rPr>
        <w:tab/>
        <w:t>9</w:t>
      </w:r>
    </w:p>
    <w:p w14:paraId="79A76FC3" w14:textId="77777777" w:rsidR="00C2069F" w:rsidRDefault="00C2069F" w:rsidP="00C2069F">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p>
    <w:p w14:paraId="27777DA8" w14:textId="77777777" w:rsidR="00EB574A" w:rsidRDefault="007F4092" w:rsidP="007F4092">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your perspective to your group</w:t>
      </w:r>
      <w:r w:rsidR="00C7187A">
        <w:rPr>
          <w:rFonts w:ascii="Arial" w:eastAsia="Times New Roman" w:hAnsi="Arial" w:cs="Arial"/>
          <w:color w:val="000000"/>
          <w:szCs w:val="20"/>
          <w:lang w:eastAsia="en-GB"/>
        </w:rPr>
        <w:t xml:space="preserve"> and give reasons for your stance</w:t>
      </w:r>
      <w:r>
        <w:rPr>
          <w:rFonts w:ascii="Arial" w:eastAsia="Times New Roman" w:hAnsi="Arial" w:cs="Arial"/>
          <w:color w:val="000000"/>
          <w:szCs w:val="20"/>
          <w:lang w:eastAsia="en-GB"/>
        </w:rPr>
        <w:t>.</w:t>
      </w:r>
    </w:p>
    <w:p w14:paraId="2E1C6C93" w14:textId="77777777" w:rsidR="00563583" w:rsidRDefault="00563583" w:rsidP="00563583">
      <w:pPr>
        <w:spacing w:after="120"/>
        <w:rPr>
          <w:rFonts w:ascii="Arial" w:eastAsia="Times New Roman" w:hAnsi="Arial" w:cs="Arial"/>
          <w:color w:val="000000"/>
          <w:szCs w:val="20"/>
          <w:lang w:eastAsia="en-GB"/>
        </w:rPr>
      </w:pPr>
    </w:p>
    <w:p w14:paraId="137E1560" w14:textId="77777777" w:rsidR="00C7187A" w:rsidRDefault="00C7187A" w:rsidP="00563583">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Now read the next paragraph of the introduction to identify the author’s stance.</w:t>
      </w:r>
      <w:r w:rsidR="00AC4A6B">
        <w:rPr>
          <w:rFonts w:ascii="Arial" w:eastAsia="Times New Roman" w:hAnsi="Arial" w:cs="Arial"/>
          <w:color w:val="000000"/>
          <w:szCs w:val="20"/>
          <w:lang w:eastAsia="en-GB"/>
        </w:rPr>
        <w:t xml:space="preserve"> Does he state his position directly or indirectly? Identify the language that helped you decide.</w:t>
      </w:r>
    </w:p>
    <w:p w14:paraId="6706D2C6" w14:textId="77777777" w:rsidR="00C7187A" w:rsidRDefault="00AC4A6B" w:rsidP="00563583">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Do you agree with the author’s stance? Identify his three supporting reasons. Are these </w:t>
      </w:r>
      <w:r w:rsidRPr="00AC4A6B">
        <w:rPr>
          <w:rFonts w:ascii="Arial" w:eastAsia="Times New Roman" w:hAnsi="Arial" w:cs="Arial"/>
          <w:i/>
          <w:color w:val="000000"/>
          <w:szCs w:val="20"/>
          <w:lang w:eastAsia="en-GB"/>
        </w:rPr>
        <w:t>compelling</w:t>
      </w:r>
      <w:r>
        <w:rPr>
          <w:rFonts w:ascii="Arial" w:eastAsia="Times New Roman" w:hAnsi="Arial" w:cs="Arial"/>
          <w:color w:val="000000"/>
          <w:szCs w:val="20"/>
          <w:lang w:eastAsia="en-GB"/>
        </w:rPr>
        <w:t xml:space="preserve"> </w:t>
      </w:r>
      <w:r w:rsidR="008C7474">
        <w:rPr>
          <w:rFonts w:ascii="Arial" w:eastAsia="Times New Roman" w:hAnsi="Arial" w:cs="Arial"/>
          <w:color w:val="000000"/>
          <w:szCs w:val="20"/>
          <w:lang w:eastAsia="en-GB"/>
        </w:rPr>
        <w:t xml:space="preserve">reasons </w:t>
      </w:r>
      <w:r>
        <w:rPr>
          <w:rFonts w:ascii="Arial" w:eastAsia="Times New Roman" w:hAnsi="Arial" w:cs="Arial"/>
          <w:color w:val="000000"/>
          <w:szCs w:val="20"/>
          <w:lang w:eastAsia="en-GB"/>
        </w:rPr>
        <w:t>in your view? Would you change your stance after reading this paragraph?</w:t>
      </w:r>
    </w:p>
    <w:p w14:paraId="0BD0DA0A" w14:textId="77777777" w:rsidR="00D257AE"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4D1B6F">
        <w:rPr>
          <w:rFonts w:ascii="Arial" w:eastAsia="Times New Roman" w:hAnsi="Arial" w:cs="Arial"/>
          <w:color w:val="000000"/>
          <w:szCs w:val="20"/>
          <w:lang w:eastAsia="en-GB"/>
        </w:rPr>
        <w:t>Some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argue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that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widespread</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success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in</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technical</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fields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of</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enquiry</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evidence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that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nothing</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is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wrong</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with</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status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quo.</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There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are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three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compelling</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reasons</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to</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dispute</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that</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claim.</w:t>
      </w:r>
      <w:r w:rsidR="00C17660" w:rsidRPr="004D1B6F">
        <w:rPr>
          <w:rFonts w:ascii="Arial" w:eastAsia="Times New Roman" w:hAnsi="Arial" w:cs="Arial"/>
          <w:color w:val="000000"/>
          <w:szCs w:val="20"/>
          <w:lang w:eastAsia="en-GB"/>
        </w:rPr>
        <w:t xml:space="preserve"> </w:t>
      </w:r>
      <w:r w:rsidRPr="004D1B6F">
        <w:rPr>
          <w:rFonts w:ascii="Arial" w:eastAsia="Times New Roman" w:hAnsi="Arial" w:cs="Arial"/>
          <w:color w:val="000000"/>
          <w:szCs w:val="20"/>
          <w:lang w:eastAsia="en-GB"/>
        </w:rPr>
        <w:t>First</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opportunity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chooses.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talented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choosing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technical</w:t>
      </w:r>
      <w:r w:rsidR="00C17660" w:rsidRPr="006D15F4">
        <w:rPr>
          <w:rFonts w:ascii="Arial" w:eastAsia="Times New Roman" w:hAnsi="Arial" w:cs="Arial"/>
          <w:color w:val="000000"/>
          <w:szCs w:val="20"/>
          <w:lang w:eastAsia="en-GB"/>
        </w:rPr>
        <w:t xml:space="preserve"> </w:t>
      </w:r>
      <w:r w:rsidR="00C7187A" w:rsidRPr="006D15F4">
        <w:rPr>
          <w:rFonts w:ascii="Arial" w:eastAsia="Times New Roman" w:hAnsi="Arial" w:cs="Arial"/>
          <w:color w:val="000000"/>
          <w:szCs w:val="20"/>
          <w:lang w:eastAsia="en-GB"/>
        </w:rPr>
        <w:t>endeavours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perspectives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knowledge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solutions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human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understanding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answers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perspectives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help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explanations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robust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complete.</w:t>
      </w:r>
      <w:r w:rsidR="001E2763">
        <w:rPr>
          <w:rFonts w:ascii="Arial" w:eastAsia="Times New Roman" w:hAnsi="Arial" w:cs="Arial"/>
          <w:color w:val="000000"/>
          <w:szCs w:val="20"/>
          <w:lang w:eastAsia="en-GB"/>
        </w:rPr>
        <w:tab/>
      </w:r>
      <w:r w:rsidR="001E2763">
        <w:rPr>
          <w:rFonts w:ascii="Arial" w:eastAsia="Times New Roman" w:hAnsi="Arial" w:cs="Arial"/>
          <w:color w:val="000000"/>
          <w:szCs w:val="20"/>
          <w:lang w:eastAsia="en-GB"/>
        </w:rPr>
        <w:tab/>
      </w:r>
      <w:r w:rsidR="001E2763">
        <w:rPr>
          <w:rFonts w:ascii="Arial" w:eastAsia="Times New Roman" w:hAnsi="Arial" w:cs="Arial"/>
          <w:color w:val="000000"/>
          <w:szCs w:val="20"/>
          <w:lang w:eastAsia="en-GB"/>
        </w:rPr>
        <w:tab/>
      </w:r>
      <w:r w:rsidR="00AC4A6B">
        <w:rPr>
          <w:rFonts w:ascii="Arial" w:eastAsia="Times New Roman" w:hAnsi="Arial" w:cs="Arial"/>
          <w:color w:val="000000"/>
          <w:szCs w:val="20"/>
          <w:lang w:eastAsia="en-GB"/>
        </w:rPr>
        <w:t>[150 words]</w:t>
      </w:r>
    </w:p>
    <w:p w14:paraId="66495885" w14:textId="77777777" w:rsidR="00A32DD2" w:rsidRDefault="00A32DD2" w:rsidP="00A32DD2">
      <w:pPr>
        <w:spacing w:after="120"/>
        <w:rPr>
          <w:rFonts w:ascii="Arial" w:eastAsia="Times New Roman" w:hAnsi="Arial" w:cs="Arial"/>
          <w:color w:val="000000"/>
          <w:szCs w:val="20"/>
          <w:lang w:eastAsia="en-GB"/>
        </w:rPr>
      </w:pPr>
    </w:p>
    <w:p w14:paraId="26D5CA93" w14:textId="77777777" w:rsidR="00A32DD2" w:rsidRDefault="00A32DD2" w:rsidP="00AC4A6B">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In your own words report the author’s stance towards this problem in a way that shows whether your stance aligns with his. Add your own reasons for your view. Make sure you distinguish ideas taken from the </w:t>
      </w:r>
      <w:r w:rsidR="000C19F2">
        <w:rPr>
          <w:rFonts w:ascii="Arial" w:eastAsia="Times New Roman" w:hAnsi="Arial" w:cs="Arial"/>
          <w:color w:val="000000"/>
          <w:szCs w:val="20"/>
          <w:lang w:eastAsia="en-GB"/>
        </w:rPr>
        <w:t>article</w:t>
      </w:r>
      <w:r>
        <w:rPr>
          <w:rFonts w:ascii="Arial" w:eastAsia="Times New Roman" w:hAnsi="Arial" w:cs="Arial"/>
          <w:color w:val="000000"/>
          <w:szCs w:val="20"/>
          <w:lang w:eastAsia="en-GB"/>
        </w:rPr>
        <w:t xml:space="preserve"> and your own ideas, using reporting verbs</w:t>
      </w:r>
      <w:r w:rsidR="000C19F2">
        <w:rPr>
          <w:rFonts w:ascii="Arial" w:eastAsia="Times New Roman" w:hAnsi="Arial" w:cs="Arial"/>
          <w:color w:val="000000"/>
          <w:szCs w:val="20"/>
          <w:lang w:eastAsia="en-GB"/>
        </w:rPr>
        <w:t xml:space="preserve"> and signposting language</w:t>
      </w:r>
      <w:r>
        <w:rPr>
          <w:rFonts w:ascii="Arial" w:eastAsia="Times New Roman" w:hAnsi="Arial" w:cs="Arial"/>
          <w:color w:val="000000"/>
          <w:szCs w:val="20"/>
          <w:lang w:eastAsia="en-GB"/>
        </w:rPr>
        <w:t>.</w:t>
      </w:r>
    </w:p>
    <w:p w14:paraId="72C91E39" w14:textId="77777777" w:rsidR="00962D90" w:rsidRDefault="007F586E" w:rsidP="007F586E">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sidRPr="007F586E">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 xml:space="preserve">: </w:t>
      </w:r>
      <w:r w:rsidR="00962D90" w:rsidRPr="00962D90">
        <w:rPr>
          <w:rFonts w:ascii="Arial" w:eastAsia="Times New Roman" w:hAnsi="Arial" w:cs="Arial"/>
          <w:color w:val="000000"/>
          <w:szCs w:val="20"/>
          <w:lang w:eastAsia="en-GB"/>
        </w:rPr>
        <w:t>T</w:t>
      </w:r>
      <w:r w:rsidR="00962D90">
        <w:rPr>
          <w:rFonts w:ascii="Arial" w:eastAsia="Times New Roman" w:hAnsi="Arial" w:cs="Arial"/>
          <w:color w:val="000000"/>
          <w:szCs w:val="20"/>
          <w:lang w:eastAsia="en-GB"/>
        </w:rPr>
        <w:t>he author intends to search a wide range of literature to categorize this problem. He hopes to identify factors that keep women out of STEM and propose changes to science education that might improve the gender balance.</w:t>
      </w:r>
    </w:p>
    <w:p w14:paraId="28997316" w14:textId="77777777" w:rsidR="007F586E" w:rsidRDefault="007F586E" w:rsidP="007F586E">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The next section of his paper is entitled ‘Layers in the Filter’. Look back to page 2 where you explained the meaning of the concept </w:t>
      </w:r>
      <w:r w:rsidRPr="007F586E">
        <w:rPr>
          <w:rFonts w:ascii="Arial" w:eastAsia="Times New Roman" w:hAnsi="Arial" w:cs="Arial"/>
          <w:i/>
          <w:color w:val="000000"/>
          <w:szCs w:val="20"/>
          <w:lang w:eastAsia="en-GB"/>
        </w:rPr>
        <w:t>filter women out</w:t>
      </w:r>
      <w:r>
        <w:rPr>
          <w:rFonts w:ascii="Arial" w:eastAsia="Times New Roman" w:hAnsi="Arial" w:cs="Arial"/>
          <w:color w:val="000000"/>
          <w:szCs w:val="20"/>
          <w:lang w:eastAsia="en-GB"/>
        </w:rPr>
        <w:t>. What do you expect the author to do in this next section, before he begins reviewing the literature?</w:t>
      </w:r>
      <w:r w:rsidR="000C19F2">
        <w:rPr>
          <w:rFonts w:ascii="Arial" w:eastAsia="Times New Roman" w:hAnsi="Arial" w:cs="Arial"/>
          <w:color w:val="000000"/>
          <w:szCs w:val="20"/>
          <w:lang w:eastAsia="en-GB"/>
        </w:rPr>
        <w:t xml:space="preserve"> How can he use this section to help you, the reader, to understand the structure and purpose of his text?</w:t>
      </w:r>
    </w:p>
    <w:p w14:paraId="21E0C891" w14:textId="77777777" w:rsidR="001E2763" w:rsidRDefault="001E2763" w:rsidP="00AC4A6B">
      <w:pPr>
        <w:spacing w:after="120"/>
        <w:rPr>
          <w:rFonts w:ascii="Arial" w:eastAsia="Times New Roman" w:hAnsi="Arial" w:cs="Arial"/>
          <w:color w:val="000000"/>
          <w:szCs w:val="20"/>
          <w:lang w:eastAsia="en-GB"/>
        </w:rPr>
      </w:pPr>
    </w:p>
    <w:p w14:paraId="477B37A5" w14:textId="77777777" w:rsidR="00BF6A93" w:rsidRDefault="000C19F2" w:rsidP="00AC4A6B">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The author has to explain the basis for his selection and categorization of the literature he intends to review</w:t>
      </w:r>
      <w:r w:rsidR="00BF6A93">
        <w:rPr>
          <w:rFonts w:ascii="Arial" w:eastAsia="Times New Roman" w:hAnsi="Arial" w:cs="Arial"/>
          <w:color w:val="000000"/>
          <w:szCs w:val="20"/>
          <w:lang w:eastAsia="en-GB"/>
        </w:rPr>
        <w:t xml:space="preserve"> and also indicate the structure of the article</w:t>
      </w:r>
      <w:r>
        <w:rPr>
          <w:rFonts w:ascii="Arial" w:eastAsia="Times New Roman" w:hAnsi="Arial" w:cs="Arial"/>
          <w:color w:val="000000"/>
          <w:szCs w:val="20"/>
          <w:lang w:eastAsia="en-GB"/>
        </w:rPr>
        <w:t xml:space="preserve">. </w:t>
      </w:r>
      <w:r w:rsidR="00BF6A93">
        <w:rPr>
          <w:rFonts w:ascii="Arial" w:eastAsia="Times New Roman" w:hAnsi="Arial" w:cs="Arial"/>
          <w:color w:val="000000"/>
          <w:szCs w:val="20"/>
          <w:lang w:eastAsia="en-GB"/>
        </w:rPr>
        <w:t xml:space="preserve">This helps the reader to follow his argument. </w:t>
      </w:r>
      <w:r>
        <w:rPr>
          <w:rFonts w:ascii="Arial" w:eastAsia="Times New Roman" w:hAnsi="Arial" w:cs="Arial"/>
          <w:color w:val="000000"/>
          <w:szCs w:val="20"/>
          <w:lang w:eastAsia="en-GB"/>
        </w:rPr>
        <w:t xml:space="preserve">In the list below, tick the </w:t>
      </w:r>
      <w:r w:rsidR="00BF6A93">
        <w:rPr>
          <w:rFonts w:ascii="Arial" w:eastAsia="Times New Roman" w:hAnsi="Arial" w:cs="Arial"/>
          <w:color w:val="000000"/>
          <w:szCs w:val="20"/>
          <w:lang w:eastAsia="en-GB"/>
        </w:rPr>
        <w:t>topics that you expect him to cover in this section:</w:t>
      </w:r>
    </w:p>
    <w:p w14:paraId="5D128E08"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his purpose in writing the paper</w:t>
      </w:r>
    </w:p>
    <w:p w14:paraId="2BDFA19F" w14:textId="77777777" w:rsidR="00AC4A6B"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how he decided which literature to include</w:t>
      </w:r>
      <w:r w:rsidR="000C19F2" w:rsidRPr="00BF6A93">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in the review</w:t>
      </w:r>
    </w:p>
    <w:p w14:paraId="3D482D00"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the structure of the article</w:t>
      </w:r>
    </w:p>
    <w:p w14:paraId="14F3237B"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Define important terms used in the literature</w:t>
      </w:r>
    </w:p>
    <w:p w14:paraId="4EA4EE4A"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his methodology in the conducting the review</w:t>
      </w:r>
    </w:p>
    <w:p w14:paraId="28566719" w14:textId="77777777" w:rsidR="00BF6A93" w:rsidRPr="00BF6A93" w:rsidRDefault="00BF6A93" w:rsidP="001E2763">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 xml:space="preserve">Read the next section of the article and match each topic above to a </w:t>
      </w:r>
      <w:r w:rsidR="00F9377C">
        <w:rPr>
          <w:rFonts w:ascii="Arial" w:eastAsia="Times New Roman" w:hAnsi="Arial" w:cs="Arial"/>
          <w:color w:val="000000"/>
          <w:szCs w:val="20"/>
          <w:lang w:eastAsia="en-GB"/>
        </w:rPr>
        <w:t>paragraph</w:t>
      </w:r>
      <w:r>
        <w:rPr>
          <w:rFonts w:ascii="Arial" w:eastAsia="Times New Roman" w:hAnsi="Arial" w:cs="Arial"/>
          <w:color w:val="000000"/>
          <w:szCs w:val="20"/>
          <w:lang w:eastAsia="en-GB"/>
        </w:rPr>
        <w:t>. Some topics</w:t>
      </w:r>
      <w:r w:rsidR="00F9377C">
        <w:rPr>
          <w:rFonts w:ascii="Arial" w:eastAsia="Times New Roman" w:hAnsi="Arial" w:cs="Arial"/>
          <w:color w:val="000000"/>
          <w:szCs w:val="20"/>
          <w:lang w:eastAsia="en-GB"/>
        </w:rPr>
        <w:t xml:space="preserve"> appear in more than one paragraph.</w:t>
      </w:r>
    </w:p>
    <w:p w14:paraId="15BDF83C" w14:textId="77777777" w:rsidR="00D257AE" w:rsidRPr="006D15F4" w:rsidRDefault="00D257AE" w:rsidP="00707245">
      <w:pPr>
        <w:pBdr>
          <w:top w:val="single" w:sz="4" w:space="1" w:color="auto"/>
          <w:left w:val="single" w:sz="4" w:space="4" w:color="auto"/>
          <w:bottom w:val="single" w:sz="4" w:space="1" w:color="auto"/>
          <w:right w:val="single" w:sz="4" w:space="4" w:color="auto"/>
        </w:pBdr>
        <w:shd w:val="clear" w:color="auto" w:fill="FFFFFF"/>
        <w:spacing w:after="120"/>
        <w:jc w:val="both"/>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Layers</w:t>
      </w:r>
      <w:r w:rsidR="00C17660" w:rsidRPr="006D15F4">
        <w:rPr>
          <w:rFonts w:ascii="Arial" w:eastAsia="Times New Roman" w:hAnsi="Arial" w:cs="Arial"/>
          <w:b/>
          <w:bCs/>
          <w:color w:val="474747"/>
          <w:sz w:val="24"/>
          <w:szCs w:val="30"/>
          <w:lang w:eastAsia="en-GB"/>
        </w:rPr>
        <w:t xml:space="preserve"> </w:t>
      </w:r>
      <w:r w:rsidRPr="006D15F4">
        <w:rPr>
          <w:rFonts w:ascii="Arial" w:eastAsia="Times New Roman" w:hAnsi="Arial" w:cs="Arial"/>
          <w:b/>
          <w:bCs/>
          <w:color w:val="474747"/>
          <w:sz w:val="24"/>
          <w:szCs w:val="30"/>
          <w:lang w:eastAsia="en-GB"/>
        </w:rPr>
        <w:t>in</w:t>
      </w:r>
      <w:r w:rsidR="00C17660" w:rsidRPr="006D15F4">
        <w:rPr>
          <w:rFonts w:ascii="Arial" w:eastAsia="Times New Roman" w:hAnsi="Arial" w:cs="Arial"/>
          <w:b/>
          <w:bCs/>
          <w:color w:val="474747"/>
          <w:sz w:val="24"/>
          <w:szCs w:val="30"/>
          <w:lang w:eastAsia="en-GB"/>
        </w:rPr>
        <w:t xml:space="preserve"> </w:t>
      </w:r>
      <w:r w:rsidRPr="006D15F4">
        <w:rPr>
          <w:rFonts w:ascii="Arial" w:eastAsia="Times New Roman" w:hAnsi="Arial" w:cs="Arial"/>
          <w:b/>
          <w:bCs/>
          <w:color w:val="474747"/>
          <w:sz w:val="24"/>
          <w:szCs w:val="30"/>
          <w:lang w:eastAsia="en-GB"/>
        </w:rPr>
        <w:t>the</w:t>
      </w:r>
      <w:r w:rsidR="00C17660" w:rsidRPr="006D15F4">
        <w:rPr>
          <w:rFonts w:ascii="Arial" w:eastAsia="Times New Roman" w:hAnsi="Arial" w:cs="Arial"/>
          <w:b/>
          <w:bCs/>
          <w:color w:val="474747"/>
          <w:sz w:val="24"/>
          <w:szCs w:val="30"/>
          <w:lang w:eastAsia="en-GB"/>
        </w:rPr>
        <w:t xml:space="preserve"> </w:t>
      </w:r>
      <w:r w:rsidRPr="006D15F4">
        <w:rPr>
          <w:rFonts w:ascii="Arial" w:eastAsia="Times New Roman" w:hAnsi="Arial" w:cs="Arial"/>
          <w:b/>
          <w:bCs/>
          <w:color w:val="474747"/>
          <w:sz w:val="24"/>
          <w:szCs w:val="30"/>
          <w:lang w:eastAsia="en-GB"/>
        </w:rPr>
        <w:t>filter</w:t>
      </w:r>
    </w:p>
    <w:p w14:paraId="33E8DA95"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significant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challenges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devising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organize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disparate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subtopics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meaningful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categories.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divergence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methodology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focus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perhaps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surprising.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begin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defining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taxonomy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organize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remainder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p>
    <w:p w14:paraId="0716563B"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numerical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respondents,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calculated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dividing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average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deviations.</w:t>
      </w:r>
      <w:r w:rsidRPr="0033054D">
        <w:rPr>
          <w:rFonts w:ascii="Arial" w:eastAsia="Times New Roman" w:hAnsi="Arial" w:cs="Arial"/>
          <w:color w:val="104083"/>
          <w:szCs w:val="20"/>
          <w:vertAlign w:val="superscript"/>
          <w:lang w:eastAsia="en-GB"/>
        </w:rPr>
        <w:t>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(Cole,</w:t>
      </w:r>
      <w:r w:rsidR="00C17660" w:rsidRPr="006D15F4">
        <w:rPr>
          <w:rFonts w:ascii="Arial" w:eastAsia="Times New Roman" w:hAnsi="Arial" w:cs="Arial"/>
          <w:color w:val="000000"/>
          <w:szCs w:val="20"/>
          <w:lang w:eastAsia="en-GB"/>
        </w:rPr>
        <w:t xml:space="preserve"> </w:t>
      </w:r>
      <w:hyperlink r:id="rId13" w:anchor="CIT0005" w:history="1">
        <w:r w:rsidRPr="006D15F4">
          <w:rPr>
            <w:rFonts w:ascii="Arial" w:eastAsia="Times New Roman" w:hAnsi="Arial" w:cs="Arial"/>
            <w:color w:val="104083"/>
            <w:szCs w:val="20"/>
            <w:lang w:eastAsia="en-GB"/>
          </w:rPr>
          <w:t>1997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realize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combined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combined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Psychometricians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often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designing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IQ</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carefully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manipulated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produce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zero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IQ</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00962D90" w:rsidRPr="006D15F4">
        <w:rPr>
          <w:rFonts w:ascii="Arial" w:eastAsia="Times New Roman" w:hAnsi="Arial" w:cs="Arial"/>
          <w:color w:val="000000"/>
          <w:szCs w:val="20"/>
          <w:lang w:eastAsia="en-GB"/>
        </w:rPr>
        <w:t>favour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00962D90" w:rsidRPr="006D15F4">
        <w:rPr>
          <w:rFonts w:ascii="Arial" w:eastAsia="Times New Roman" w:hAnsi="Arial" w:cs="Arial"/>
          <w:color w:val="000000"/>
          <w:szCs w:val="20"/>
          <w:lang w:eastAsia="en-GB"/>
        </w:rPr>
        <w:t>favour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average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p>
    <w:p w14:paraId="7EF6CF93"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writing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challenge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dealing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STEM.</w:t>
      </w:r>
      <w:r w:rsidR="00C17660" w:rsidRPr="006D15F4">
        <w:rPr>
          <w:rFonts w:ascii="Arial" w:eastAsia="Times New Roman" w:hAnsi="Arial" w:cs="Arial"/>
          <w:color w:val="000000"/>
          <w:szCs w:val="20"/>
          <w:lang w:eastAsia="en-GB"/>
        </w:rPr>
        <w:t xml:space="preserve"> </w:t>
      </w:r>
      <w:r w:rsidR="00AC4A6B">
        <w:rPr>
          <w:rFonts w:ascii="Arial" w:eastAsia="Times New Roman" w:hAnsi="Arial" w:cs="Arial"/>
          <w:color w:val="000000"/>
          <w:szCs w:val="20"/>
          <w:lang w:eastAsia="en-GB"/>
        </w:rPr>
        <w:t>[…]</w:t>
      </w:r>
      <w:r w:rsidR="00962D90">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eventual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recommend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emphasis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focused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p>
    <w:p w14:paraId="5D8638CE"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review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situation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explanations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attempted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categorize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evaluate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perspective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merits.</w:t>
      </w:r>
      <w:r w:rsidR="00C17660" w:rsidRPr="006D15F4">
        <w:rPr>
          <w:rFonts w:ascii="Arial" w:eastAsia="Times New Roman" w:hAnsi="Arial" w:cs="Arial"/>
          <w:color w:val="000000"/>
          <w:szCs w:val="20"/>
          <w:lang w:eastAsia="en-GB"/>
        </w:rPr>
        <w:t xml:space="preserve"> </w:t>
      </w:r>
      <w:r w:rsidR="00707245">
        <w:rPr>
          <w:rFonts w:ascii="Arial" w:eastAsia="Times New Roman" w:hAnsi="Arial" w:cs="Arial"/>
          <w:color w:val="000000"/>
          <w:szCs w:val="20"/>
          <w:lang w:eastAsia="en-GB"/>
        </w:rPr>
        <w:tab/>
      </w:r>
      <w:r w:rsidR="00C7187A">
        <w:rPr>
          <w:rFonts w:ascii="Arial" w:eastAsia="Times New Roman" w:hAnsi="Arial" w:cs="Arial"/>
          <w:color w:val="000000"/>
          <w:szCs w:val="20"/>
          <w:lang w:eastAsia="en-GB"/>
        </w:rPr>
        <w:t>[</w:t>
      </w:r>
      <w:r w:rsidR="007F586E">
        <w:rPr>
          <w:rFonts w:ascii="Arial" w:eastAsia="Times New Roman" w:hAnsi="Arial" w:cs="Arial"/>
          <w:color w:val="000000"/>
          <w:szCs w:val="20"/>
          <w:lang w:eastAsia="en-GB"/>
        </w:rPr>
        <w:t>384 words</w:t>
      </w:r>
      <w:r w:rsidR="00C7187A">
        <w:rPr>
          <w:rFonts w:ascii="Arial" w:eastAsia="Times New Roman" w:hAnsi="Arial" w:cs="Arial"/>
          <w:color w:val="000000"/>
          <w:szCs w:val="20"/>
          <w:lang w:eastAsia="en-GB"/>
        </w:rPr>
        <w:t>]</w:t>
      </w:r>
    </w:p>
    <w:p w14:paraId="013E212A" w14:textId="77777777" w:rsidR="0042031F" w:rsidRDefault="0042031F" w:rsidP="008E2CB4">
      <w:pPr>
        <w:spacing w:after="120"/>
        <w:jc w:val="both"/>
        <w:rPr>
          <w:rFonts w:ascii="Arial" w:eastAsia="Times New Roman" w:hAnsi="Arial" w:cs="Arial"/>
          <w:color w:val="000000"/>
          <w:szCs w:val="20"/>
          <w:lang w:eastAsia="en-GB"/>
        </w:rPr>
      </w:pPr>
      <w:r w:rsidRPr="00707245">
        <w:rPr>
          <w:rFonts w:ascii="Arial" w:eastAsia="Times New Roman" w:hAnsi="Arial" w:cs="Arial"/>
          <w:noProof/>
          <w:color w:val="000000"/>
          <w:sz w:val="20"/>
          <w:szCs w:val="20"/>
          <w:lang w:eastAsia="en-GB"/>
        </w:rPr>
        <w:drawing>
          <wp:anchor distT="0" distB="0" distL="114300" distR="114300" simplePos="0" relativeHeight="251663360" behindDoc="0" locked="0" layoutInCell="1" allowOverlap="1" wp14:anchorId="5694146B" wp14:editId="09E023A4">
            <wp:simplePos x="0" y="0"/>
            <wp:positionH relativeFrom="column">
              <wp:posOffset>2870835</wp:posOffset>
            </wp:positionH>
            <wp:positionV relativeFrom="paragraph">
              <wp:posOffset>11430</wp:posOffset>
            </wp:positionV>
            <wp:extent cx="1323975" cy="441325"/>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23975" cy="441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07245">
        <w:rPr>
          <w:rFonts w:ascii="Arial" w:eastAsia="Times New Roman" w:hAnsi="Arial" w:cs="Arial"/>
          <w:color w:val="000000"/>
          <w:sz w:val="20"/>
          <w:szCs w:val="20"/>
          <w:lang w:eastAsia="en-GB"/>
        </w:rPr>
        <w:t xml:space="preserve">Note 2: The equation to calculate </w:t>
      </w:r>
      <w:r w:rsidRPr="00707245">
        <w:rPr>
          <w:rFonts w:ascii="Arial" w:eastAsia="Times New Roman" w:hAnsi="Arial" w:cs="Arial"/>
          <w:i/>
          <w:color w:val="000000"/>
          <w:sz w:val="20"/>
          <w:szCs w:val="20"/>
          <w:lang w:eastAsia="en-GB"/>
        </w:rPr>
        <w:t>d</w:t>
      </w:r>
      <w:r w:rsidRPr="00707245">
        <w:rPr>
          <w:rFonts w:ascii="Arial" w:eastAsia="Times New Roman" w:hAnsi="Arial" w:cs="Arial"/>
          <w:color w:val="000000"/>
          <w:sz w:val="20"/>
          <w:szCs w:val="20"/>
          <w:lang w:eastAsia="en-GB"/>
        </w:rPr>
        <w:t xml:space="preserve"> looks like this</w:t>
      </w:r>
    </w:p>
    <w:p w14:paraId="478AF211" w14:textId="77777777" w:rsidR="00273FED" w:rsidRDefault="00273FED" w:rsidP="008E2CB4">
      <w:pPr>
        <w:spacing w:after="120"/>
        <w:jc w:val="both"/>
        <w:rPr>
          <w:rFonts w:ascii="Arial" w:eastAsia="Times New Roman" w:hAnsi="Arial" w:cs="Arial"/>
          <w:color w:val="000000"/>
          <w:szCs w:val="20"/>
          <w:lang w:eastAsia="en-GB"/>
        </w:rPr>
      </w:pPr>
    </w:p>
    <w:p w14:paraId="38755DA7" w14:textId="77777777" w:rsidR="00273FED" w:rsidRDefault="00273FED" w:rsidP="008E2CB4">
      <w:pPr>
        <w:spacing w:after="120"/>
        <w:jc w:val="both"/>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Explain to your group why the </w:t>
      </w:r>
      <w:r w:rsidRPr="00273FED">
        <w:rPr>
          <w:rFonts w:ascii="Arial" w:eastAsia="Times New Roman" w:hAnsi="Arial" w:cs="Arial"/>
          <w:i/>
          <w:color w:val="000000"/>
          <w:szCs w:val="20"/>
          <w:lang w:eastAsia="en-GB"/>
        </w:rPr>
        <w:t>d</w:t>
      </w:r>
      <w:r>
        <w:rPr>
          <w:rFonts w:ascii="Arial" w:eastAsia="Times New Roman" w:hAnsi="Arial" w:cs="Arial"/>
          <w:color w:val="000000"/>
          <w:szCs w:val="20"/>
          <w:lang w:eastAsia="en-GB"/>
        </w:rPr>
        <w:t xml:space="preserve"> value is a useful way to show if a gender bias exists in IQ tests.</w:t>
      </w:r>
    </w:p>
    <w:p w14:paraId="0996AF0E" w14:textId="77777777" w:rsidR="00707245" w:rsidRDefault="00707245" w:rsidP="00A32DD2">
      <w:pPr>
        <w:spacing w:after="120"/>
        <w:contextualSpacing/>
        <w:jc w:val="both"/>
        <w:outlineLvl w:val="0"/>
        <w:rPr>
          <w:rFonts w:ascii="Arial" w:eastAsia="Times New Roman" w:hAnsi="Arial" w:cs="Arial"/>
          <w:b/>
          <w:color w:val="000000"/>
          <w:szCs w:val="20"/>
          <w:lang w:eastAsia="en-GB"/>
        </w:rPr>
      </w:pPr>
    </w:p>
    <w:p w14:paraId="74C66853" w14:textId="4976089A" w:rsidR="00D257AE" w:rsidRPr="006D15F4" w:rsidRDefault="00F9377C" w:rsidP="00D91997">
      <w:pPr>
        <w:spacing w:after="120"/>
        <w:contextualSpacing/>
        <w:outlineLvl w:val="0"/>
        <w:rPr>
          <w:rFonts w:ascii="Arial" w:eastAsia="Times New Roman" w:hAnsi="Arial" w:cs="Arial"/>
          <w:color w:val="000000"/>
          <w:szCs w:val="20"/>
          <w:lang w:eastAsia="en-GB"/>
        </w:rPr>
      </w:pPr>
      <w:r w:rsidRPr="00F9377C">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00D91997">
        <w:rPr>
          <w:rFonts w:ascii="Arial" w:eastAsia="Times New Roman" w:hAnsi="Arial" w:cs="Arial"/>
          <w:color w:val="000000"/>
          <w:szCs w:val="20"/>
          <w:lang w:eastAsia="en-GB"/>
        </w:rPr>
        <w:t xml:space="preserve">in his review of the literature, </w:t>
      </w:r>
      <w:r>
        <w:rPr>
          <w:rFonts w:ascii="Arial" w:eastAsia="Times New Roman" w:hAnsi="Arial" w:cs="Arial"/>
          <w:color w:val="000000"/>
          <w:szCs w:val="20"/>
          <w:lang w:eastAsia="en-GB"/>
        </w:rPr>
        <w:t xml:space="preserve">the author </w:t>
      </w:r>
      <w:r w:rsidR="00D91997">
        <w:rPr>
          <w:rFonts w:ascii="Arial" w:eastAsia="Times New Roman" w:hAnsi="Arial" w:cs="Arial"/>
          <w:color w:val="000000"/>
          <w:szCs w:val="20"/>
          <w:lang w:eastAsia="en-GB"/>
        </w:rPr>
        <w:t>found and discussed</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explanations</w:t>
      </w:r>
      <w:r w:rsidR="00C17660" w:rsidRPr="006D15F4">
        <w:rPr>
          <w:rFonts w:ascii="Arial" w:eastAsia="Times New Roman" w:hAnsi="Arial" w:cs="Arial"/>
          <w:color w:val="000000"/>
          <w:szCs w:val="20"/>
          <w:lang w:eastAsia="en-GB"/>
        </w:rPr>
        <w:t xml:space="preserve"> </w:t>
      </w:r>
      <w:r w:rsidR="00273FED">
        <w:rPr>
          <w:rFonts w:ascii="Arial" w:eastAsia="Times New Roman" w:hAnsi="Arial" w:cs="Arial"/>
          <w:color w:val="000000"/>
          <w:szCs w:val="20"/>
          <w:lang w:eastAsia="en-GB"/>
        </w:rPr>
        <w:t xml:space="preserve">in the box below </w:t>
      </w:r>
      <w:r>
        <w:rPr>
          <w:rFonts w:ascii="Arial" w:eastAsia="Times New Roman" w:hAnsi="Arial" w:cs="Arial"/>
          <w:color w:val="000000"/>
          <w:szCs w:val="20"/>
          <w:lang w:eastAsia="en-GB"/>
        </w:rPr>
        <w:t xml:space="preserve">for the absence of women in STEM. </w:t>
      </w:r>
      <w:r w:rsidR="00715708">
        <w:rPr>
          <w:rFonts w:ascii="Arial" w:eastAsia="Times New Roman" w:hAnsi="Arial" w:cs="Arial"/>
          <w:color w:val="000000"/>
          <w:szCs w:val="20"/>
          <w:lang w:eastAsia="en-GB"/>
        </w:rPr>
        <w:t xml:space="preserve">Which explanations seem more plausible to you? </w:t>
      </w:r>
      <w:r w:rsidR="00975E8E">
        <w:rPr>
          <w:rFonts w:ascii="Arial" w:eastAsia="Times New Roman" w:hAnsi="Arial" w:cs="Arial"/>
          <w:color w:val="000000"/>
          <w:szCs w:val="20"/>
          <w:lang w:eastAsia="en-GB"/>
        </w:rPr>
        <w:t xml:space="preserve">You will choose a pair </w:t>
      </w:r>
      <w:r w:rsidR="00715708">
        <w:rPr>
          <w:rFonts w:ascii="Arial" w:eastAsia="Times New Roman" w:hAnsi="Arial" w:cs="Arial"/>
          <w:color w:val="000000"/>
          <w:szCs w:val="20"/>
          <w:lang w:eastAsia="en-GB"/>
        </w:rPr>
        <w:t>that you would like to evaluat</w:t>
      </w:r>
      <w:r w:rsidR="00D91997">
        <w:rPr>
          <w:rFonts w:ascii="Arial" w:eastAsia="Times New Roman" w:hAnsi="Arial" w:cs="Arial"/>
          <w:color w:val="000000"/>
          <w:szCs w:val="20"/>
          <w:lang w:eastAsia="en-GB"/>
        </w:rPr>
        <w:t>e</w:t>
      </w:r>
      <w:r w:rsidR="00715708">
        <w:rPr>
          <w:rFonts w:ascii="Arial" w:eastAsia="Times New Roman" w:hAnsi="Arial" w:cs="Arial"/>
          <w:color w:val="000000"/>
          <w:szCs w:val="20"/>
          <w:lang w:eastAsia="en-GB"/>
        </w:rPr>
        <w:t>.</w:t>
      </w:r>
    </w:p>
    <w:p w14:paraId="7A9D39DA"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Biological differences between men and women.</w:t>
      </w:r>
    </w:p>
    <w:p w14:paraId="7CC14A37"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Girls’ lack of academic preparation for a science major/career.</w:t>
      </w:r>
    </w:p>
    <w:p w14:paraId="1E492116"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Girls’ poor attitude toward science and lack of positive experiences with science in childhood.</w:t>
      </w:r>
    </w:p>
    <w:p w14:paraId="7686FB44"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The absence of female scientists/engineers as role models.</w:t>
      </w:r>
    </w:p>
    <w:p w14:paraId="33625B56"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Science curricula are irrelevant to many girls.</w:t>
      </w:r>
    </w:p>
    <w:p w14:paraId="5F56C0FE"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 xml:space="preserve">The pedagogy of science classes </w:t>
      </w:r>
      <w:r w:rsidR="000C19F2" w:rsidRPr="006D15F4">
        <w:rPr>
          <w:rFonts w:ascii="Arial" w:eastAsia="Times New Roman" w:hAnsi="Arial" w:cs="Arial"/>
          <w:szCs w:val="20"/>
          <w:lang w:eastAsia="en-GB"/>
        </w:rPr>
        <w:t>favours</w:t>
      </w:r>
      <w:r w:rsidRPr="006D15F4">
        <w:rPr>
          <w:rFonts w:ascii="Arial" w:eastAsia="Times New Roman" w:hAnsi="Arial" w:cs="Arial"/>
          <w:szCs w:val="20"/>
          <w:lang w:eastAsia="en-GB"/>
        </w:rPr>
        <w:t xml:space="preserve"> male students.</w:t>
      </w:r>
    </w:p>
    <w:p w14:paraId="1E36A672"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A ‘chilly climate’ exists for girls/women in science classes.</w:t>
      </w:r>
    </w:p>
    <w:p w14:paraId="319C128C"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Cultural pressure on girls/women to conform to traditional gender roles</w:t>
      </w:r>
    </w:p>
    <w:p w14:paraId="4B804200" w14:textId="77777777" w:rsidR="00977F0E" w:rsidRPr="006D15F4" w:rsidRDefault="00977F0E" w:rsidP="00956EC3">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An inherent masculine worldview in scientific epistemology.</w:t>
      </w:r>
    </w:p>
    <w:p w14:paraId="1270DC3C" w14:textId="77777777" w:rsidR="009E64DA" w:rsidRDefault="001E2763" w:rsidP="009E64DA">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The final discussion section of the article is shown below.</w:t>
      </w:r>
      <w:r w:rsidR="00963BEC">
        <w:rPr>
          <w:rFonts w:ascii="Arial" w:eastAsia="Times New Roman" w:hAnsi="Arial" w:cs="Arial"/>
          <w:color w:val="000000"/>
          <w:szCs w:val="20"/>
          <w:lang w:eastAsia="en-GB"/>
        </w:rPr>
        <w:t xml:space="preserve"> In this section the author represents the problem and his purpose in writing the article. He mentions three initiatives (solutions) to the problem </w:t>
      </w:r>
      <w:r w:rsidR="00EF7B00">
        <w:rPr>
          <w:rFonts w:ascii="Arial" w:eastAsia="Times New Roman" w:hAnsi="Arial" w:cs="Arial"/>
          <w:color w:val="000000"/>
          <w:szCs w:val="20"/>
          <w:lang w:eastAsia="en-GB"/>
        </w:rPr>
        <w:t xml:space="preserve">and </w:t>
      </w:r>
      <w:r w:rsidR="00963BEC">
        <w:rPr>
          <w:rFonts w:ascii="Arial" w:eastAsia="Times New Roman" w:hAnsi="Arial" w:cs="Arial"/>
          <w:color w:val="000000"/>
          <w:szCs w:val="20"/>
          <w:lang w:eastAsia="en-GB"/>
        </w:rPr>
        <w:t>evalu</w:t>
      </w:r>
      <w:r w:rsidR="00EF7B00">
        <w:rPr>
          <w:rFonts w:ascii="Arial" w:eastAsia="Times New Roman" w:hAnsi="Arial" w:cs="Arial"/>
          <w:color w:val="000000"/>
          <w:szCs w:val="20"/>
          <w:lang w:eastAsia="en-GB"/>
        </w:rPr>
        <w:t>ates these before giving his own recommendations.</w:t>
      </w:r>
    </w:p>
    <w:p w14:paraId="0EBDA24C" w14:textId="2F239536" w:rsidR="00EF7B00" w:rsidRDefault="00EF7B00" w:rsidP="009E64DA">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Match </w:t>
      </w:r>
      <w:r w:rsidR="005B5382">
        <w:rPr>
          <w:rFonts w:ascii="Arial" w:eastAsia="Times New Roman" w:hAnsi="Arial" w:cs="Arial"/>
          <w:color w:val="000000"/>
          <w:szCs w:val="20"/>
          <w:lang w:eastAsia="en-GB"/>
        </w:rPr>
        <w:t>some of the explanations on the previous page to</w:t>
      </w:r>
      <w:r>
        <w:rPr>
          <w:rFonts w:ascii="Arial" w:eastAsia="Times New Roman" w:hAnsi="Arial" w:cs="Arial"/>
          <w:color w:val="000000"/>
          <w:szCs w:val="20"/>
          <w:lang w:eastAsia="en-GB"/>
        </w:rPr>
        <w:t xml:space="preserve"> his recommendations below? Which of the explanations does not match one of the recommendations below? What does this tell you about the author’s view of which explanations are plausible and which are not?</w:t>
      </w:r>
    </w:p>
    <w:p w14:paraId="1C07EF70" w14:textId="77777777" w:rsidR="009E64DA" w:rsidRPr="006D15F4" w:rsidRDefault="009E64DA" w:rsidP="001E2763">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t>Soluble problems</w:t>
      </w:r>
    </w:p>
    <w:p w14:paraId="77796D82" w14:textId="77777777" w:rsidR="009E64DA" w:rsidRDefault="009E64DA" w:rsidP="001E2763">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Many attempts have been made to explain why women are 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 in STEM. I believe that I have shown above that some of these explanations are without merit, while others are part of a complex interaction of factors that tend to push girls and women away. Cronin and Roger (</w:t>
      </w:r>
      <w:hyperlink r:id="rId15" w:anchor="CIT0006" w:history="1">
        <w:r w:rsidRPr="006D15F4">
          <w:rPr>
            <w:rFonts w:ascii="Arial" w:eastAsia="Times New Roman" w:hAnsi="Arial" w:cs="Arial"/>
            <w:color w:val="104083"/>
            <w:szCs w:val="20"/>
            <w:lang w:eastAsia="en-GB"/>
          </w:rPr>
          <w:t>1999</w:t>
        </w:r>
      </w:hyperlink>
      <w:r w:rsidRPr="006D15F4">
        <w:rPr>
          <w:rFonts w:ascii="Arial" w:eastAsia="Times New Roman" w:hAnsi="Arial" w:cs="Arial"/>
          <w:color w:val="000000"/>
          <w:szCs w:val="20"/>
          <w:lang w:eastAsia="en-GB"/>
        </w:rPr>
        <w:t>) point out that initiatives to bring women and science together focus on one of three areas: attracting women to science, supporting women already in science, or changing science to be more inclusive of women. Some initiatives have emphasized one or two of these possibilities and ignored the other(s). The following are my suggestions to ameliorate the 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 of women in STEM:</w:t>
      </w:r>
    </w:p>
    <w:p w14:paraId="086AFB8E"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1) </w:t>
      </w:r>
      <w:r w:rsidRPr="001E2763">
        <w:rPr>
          <w:rFonts w:ascii="Arial" w:eastAsia="Times New Roman" w:hAnsi="Arial" w:cs="Arial"/>
          <w:szCs w:val="20"/>
          <w:lang w:eastAsia="en-GB"/>
        </w:rPr>
        <w:t>Ensure students have equal access to the teacher and classroom resources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p>
    <w:p w14:paraId="0B413CA6"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2) </w:t>
      </w:r>
      <w:r w:rsidRPr="001E2763">
        <w:rPr>
          <w:rFonts w:ascii="Arial" w:eastAsia="Times New Roman" w:hAnsi="Arial" w:cs="Arial"/>
          <w:szCs w:val="20"/>
          <w:lang w:eastAsia="en-GB"/>
        </w:rPr>
        <w:t>Create examples and assignments that emphasize the ways that science can improve the quality of life of living things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p>
    <w:p w14:paraId="60C05969"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3) </w:t>
      </w:r>
      <w:r w:rsidRPr="001E2763">
        <w:rPr>
          <w:rFonts w:ascii="Arial" w:eastAsia="Times New Roman" w:hAnsi="Arial" w:cs="Arial"/>
          <w:szCs w:val="20"/>
          <w:lang w:eastAsia="en-GB"/>
        </w:rPr>
        <w:t>Use cooperative groups in class, or at least avoid dividing students by sex for class competitions or in seating arrangements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p>
    <w:p w14:paraId="4E32F852"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4) </w:t>
      </w:r>
      <w:r w:rsidRPr="001E2763">
        <w:rPr>
          <w:rFonts w:ascii="Arial" w:eastAsia="Times New Roman" w:hAnsi="Arial" w:cs="Arial"/>
          <w:szCs w:val="20"/>
          <w:lang w:eastAsia="en-GB"/>
        </w:rPr>
        <w:t>Eliminate sexist language and imagery in printed materials</w:t>
      </w:r>
      <w:r>
        <w:rPr>
          <w:rFonts w:ascii="Arial" w:eastAsia="Times New Roman" w:hAnsi="Arial" w:cs="Arial"/>
          <w:szCs w:val="20"/>
          <w:lang w:eastAsia="en-GB"/>
        </w:rPr>
        <w:t>.</w:t>
      </w:r>
    </w:p>
    <w:p w14:paraId="146D4034"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5) </w:t>
      </w:r>
      <w:r w:rsidRPr="001E2763">
        <w:rPr>
          <w:rFonts w:ascii="Arial" w:eastAsia="Times New Roman" w:hAnsi="Arial" w:cs="Arial"/>
          <w:szCs w:val="20"/>
          <w:lang w:eastAsia="en-GB"/>
        </w:rPr>
        <w:t>Do not tolerate sexist language or behaviour in the classroom</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p>
    <w:p w14:paraId="3E44B946"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6) </w:t>
      </w:r>
      <w:r w:rsidRPr="001E2763">
        <w:rPr>
          <w:rFonts w:ascii="Arial" w:eastAsia="Times New Roman" w:hAnsi="Arial" w:cs="Arial"/>
          <w:szCs w:val="20"/>
          <w:lang w:eastAsia="en-GB"/>
        </w:rPr>
        <w:t>Increase depth and reduce breadth in introductory courses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p>
    <w:p w14:paraId="6D84769D"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7) </w:t>
      </w:r>
      <w:r w:rsidRPr="001E2763">
        <w:rPr>
          <w:rFonts w:ascii="Arial" w:eastAsia="Times New Roman" w:hAnsi="Arial" w:cs="Arial"/>
          <w:szCs w:val="20"/>
          <w:lang w:eastAsia="en-GB"/>
        </w:rPr>
        <w:t>Openly acknowledge the political nature of scientific inquiry</w:t>
      </w:r>
    </w:p>
    <w:p w14:paraId="0DC74A1E"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p>
    <w:p w14:paraId="317315B9" w14:textId="77777777" w:rsidR="001E2763" w:rsidRPr="006D15F4"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Clearly my emphasis is on improving science and science education, rather than attempting to ‘remediate’ girls and women. By implementing the above changes to current classroom practice, schoolteachers would provide an environment where female students will be more likely to succeed in subjects that have traditionally been dominated by males</w:t>
      </w:r>
      <w:r>
        <w:rPr>
          <w:rFonts w:ascii="Arial" w:eastAsia="Times New Roman" w:hAnsi="Arial" w:cs="Arial"/>
          <w:color w:val="000000"/>
          <w:szCs w:val="20"/>
          <w:lang w:eastAsia="en-GB"/>
        </w:rPr>
        <w:t>.</w:t>
      </w:r>
    </w:p>
    <w:p w14:paraId="27153639" w14:textId="77777777" w:rsidR="00EF7B00" w:rsidRPr="00EF7B00" w:rsidRDefault="00EF7B00" w:rsidP="00A32DD2">
      <w:pPr>
        <w:spacing w:after="120"/>
        <w:contextualSpacing/>
        <w:outlineLvl w:val="0"/>
        <w:rPr>
          <w:rFonts w:ascii="Arial" w:eastAsia="Times New Roman" w:hAnsi="Arial" w:cs="Arial"/>
          <w:color w:val="000000"/>
          <w:szCs w:val="20"/>
          <w:lang w:eastAsia="en-GB"/>
        </w:rPr>
      </w:pPr>
    </w:p>
    <w:p w14:paraId="73CDDE47" w14:textId="77777777" w:rsidR="0041796B" w:rsidRDefault="0041796B" w:rsidP="00A32DD2">
      <w:pPr>
        <w:spacing w:after="120"/>
        <w:contextualSpacing/>
        <w:outlineLvl w:val="0"/>
        <w:rPr>
          <w:rFonts w:ascii="Arial" w:eastAsia="Times New Roman" w:hAnsi="Arial" w:cs="Arial"/>
          <w:color w:val="000000"/>
          <w:szCs w:val="20"/>
          <w:lang w:eastAsia="en-GB"/>
        </w:rPr>
      </w:pPr>
    </w:p>
    <w:p w14:paraId="3BD54520" w14:textId="2377BCCA" w:rsidR="0041796B" w:rsidRDefault="00EF7B00" w:rsidP="00A32DD2">
      <w:pPr>
        <w:spacing w:after="120"/>
        <w:contextualSpacing/>
        <w:outlineLvl w:val="0"/>
        <w:rPr>
          <w:rFonts w:ascii="Arial" w:eastAsia="Times New Roman" w:hAnsi="Arial" w:cs="Arial"/>
          <w:color w:val="000000"/>
          <w:szCs w:val="20"/>
          <w:lang w:eastAsia="en-GB"/>
        </w:rPr>
      </w:pPr>
      <w:r w:rsidRPr="00EF7B00">
        <w:rPr>
          <w:rFonts w:ascii="Arial" w:eastAsia="Times New Roman" w:hAnsi="Arial" w:cs="Arial"/>
          <w:color w:val="000000"/>
          <w:szCs w:val="20"/>
          <w:lang w:eastAsia="en-GB"/>
        </w:rPr>
        <w:t xml:space="preserve">For the </w:t>
      </w:r>
      <w:r>
        <w:rPr>
          <w:rFonts w:ascii="Arial" w:eastAsia="Times New Roman" w:hAnsi="Arial" w:cs="Arial"/>
          <w:color w:val="000000"/>
          <w:szCs w:val="20"/>
          <w:lang w:eastAsia="en-GB"/>
        </w:rPr>
        <w:t xml:space="preserve">explanations you have chosen to evaluate, provide a </w:t>
      </w:r>
      <w:r w:rsidR="00DF27AF">
        <w:rPr>
          <w:rFonts w:ascii="Arial" w:eastAsia="Times New Roman" w:hAnsi="Arial" w:cs="Arial"/>
          <w:color w:val="000000"/>
          <w:szCs w:val="20"/>
          <w:lang w:eastAsia="en-GB"/>
        </w:rPr>
        <w:t xml:space="preserve">brief </w:t>
      </w:r>
      <w:r>
        <w:rPr>
          <w:rFonts w:ascii="Arial" w:eastAsia="Times New Roman" w:hAnsi="Arial" w:cs="Arial"/>
          <w:color w:val="000000"/>
          <w:szCs w:val="20"/>
          <w:lang w:eastAsia="en-GB"/>
        </w:rPr>
        <w:t>summary of the main point</w:t>
      </w:r>
      <w:r w:rsidR="006D776B">
        <w:rPr>
          <w:rFonts w:ascii="Arial" w:eastAsia="Times New Roman" w:hAnsi="Arial" w:cs="Arial"/>
          <w:color w:val="000000"/>
          <w:szCs w:val="20"/>
          <w:lang w:eastAsia="en-GB"/>
        </w:rPr>
        <w:t xml:space="preserve">s </w:t>
      </w:r>
      <w:r w:rsidR="0041796B">
        <w:rPr>
          <w:rFonts w:ascii="Arial" w:eastAsia="Times New Roman" w:hAnsi="Arial" w:cs="Arial"/>
          <w:color w:val="000000"/>
          <w:szCs w:val="20"/>
          <w:lang w:eastAsia="en-GB"/>
        </w:rPr>
        <w:t>the author presents using the problem-solution structure you studied on page 1</w:t>
      </w:r>
      <w:r w:rsidR="00DF27AF">
        <w:rPr>
          <w:rFonts w:ascii="Arial" w:eastAsia="Times New Roman" w:hAnsi="Arial" w:cs="Arial"/>
          <w:color w:val="000000"/>
          <w:szCs w:val="20"/>
          <w:lang w:eastAsia="en-GB"/>
        </w:rPr>
        <w:t xml:space="preserve">. </w:t>
      </w:r>
      <w:r w:rsidR="006D776B">
        <w:rPr>
          <w:rFonts w:ascii="Arial" w:eastAsia="Times New Roman" w:hAnsi="Arial" w:cs="Arial"/>
          <w:color w:val="000000"/>
          <w:szCs w:val="20"/>
          <w:lang w:eastAsia="en-GB"/>
        </w:rPr>
        <w:t xml:space="preserve">Contrast the view he disagrees with and the view he agrees with. </w:t>
      </w:r>
      <w:r w:rsidR="00DF27AF">
        <w:rPr>
          <w:rFonts w:ascii="Arial" w:eastAsia="Times New Roman" w:hAnsi="Arial" w:cs="Arial"/>
          <w:color w:val="000000"/>
          <w:szCs w:val="20"/>
          <w:lang w:eastAsia="en-GB"/>
        </w:rPr>
        <w:t>Make sure you acknowledge the author or the papers he cites in your summary.</w:t>
      </w:r>
    </w:p>
    <w:p w14:paraId="7FC9B5DC" w14:textId="77777777" w:rsidR="0041796B"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101D8D">
        <w:rPr>
          <w:rFonts w:ascii="Arial" w:eastAsia="Times New Roman" w:hAnsi="Arial" w:cs="Arial"/>
          <w:color w:val="000000"/>
          <w:szCs w:val="20"/>
          <w:lang w:eastAsia="en-GB"/>
        </w:rPr>
        <w:t>The situation or context</w:t>
      </w:r>
    </w:p>
    <w:p w14:paraId="7852C5EF" w14:textId="77777777" w:rsidR="0041796B" w:rsidRDefault="0041796B" w:rsidP="002752B6">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 xml:space="preserve">The </w:t>
      </w:r>
      <w:r>
        <w:rPr>
          <w:rFonts w:ascii="Arial" w:eastAsia="Times New Roman" w:hAnsi="Arial" w:cs="Arial"/>
          <w:color w:val="000000"/>
          <w:szCs w:val="20"/>
          <w:lang w:eastAsia="en-GB"/>
        </w:rPr>
        <w:t xml:space="preserve">aspect of the </w:t>
      </w:r>
      <w:r w:rsidRPr="0041796B">
        <w:rPr>
          <w:rFonts w:ascii="Arial" w:eastAsia="Times New Roman" w:hAnsi="Arial" w:cs="Arial"/>
          <w:color w:val="000000"/>
          <w:szCs w:val="20"/>
          <w:lang w:eastAsia="en-GB"/>
        </w:rPr>
        <w:t>problem</w:t>
      </w:r>
    </w:p>
    <w:p w14:paraId="1A805C56" w14:textId="77777777" w:rsidR="0041796B" w:rsidRPr="0041796B" w:rsidRDefault="0041796B" w:rsidP="002752B6">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Causes of or reasons for</w:t>
      </w:r>
      <w:r>
        <w:rPr>
          <w:rFonts w:ascii="Arial" w:eastAsia="Times New Roman" w:hAnsi="Arial" w:cs="Arial"/>
          <w:color w:val="000000"/>
          <w:szCs w:val="20"/>
          <w:lang w:eastAsia="en-GB"/>
        </w:rPr>
        <w:t xml:space="preserve"> this aspect of</w:t>
      </w:r>
      <w:r w:rsidRPr="0041796B">
        <w:rPr>
          <w:rFonts w:ascii="Arial" w:eastAsia="Times New Roman" w:hAnsi="Arial" w:cs="Arial"/>
          <w:color w:val="000000"/>
          <w:szCs w:val="20"/>
          <w:lang w:eastAsia="en-GB"/>
        </w:rPr>
        <w:t xml:space="preserve"> the problem</w:t>
      </w:r>
    </w:p>
    <w:p w14:paraId="4963021E" w14:textId="77777777" w:rsidR="0041796B"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Consequences of this aspect for the problem</w:t>
      </w:r>
    </w:p>
    <w:p w14:paraId="76551F8C" w14:textId="77777777" w:rsidR="0041796B"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Solutions to the problem</w:t>
      </w:r>
    </w:p>
    <w:p w14:paraId="3AA83838" w14:textId="77777777" w:rsidR="0041796B" w:rsidRPr="0041796B" w:rsidRDefault="0041796B" w:rsidP="00EE6EEE">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Evaluation of causes, reasons or solutions</w:t>
      </w:r>
      <w:r>
        <w:rPr>
          <w:rFonts w:ascii="Arial" w:eastAsia="Times New Roman" w:hAnsi="Arial" w:cs="Arial"/>
          <w:color w:val="000000"/>
          <w:szCs w:val="20"/>
          <w:lang w:eastAsia="en-GB"/>
        </w:rPr>
        <w:t>, using a</w:t>
      </w:r>
      <w:r w:rsidRPr="0041796B">
        <w:rPr>
          <w:rFonts w:ascii="Arial" w:eastAsia="Times New Roman" w:hAnsi="Arial" w:cs="Arial"/>
          <w:color w:val="000000"/>
          <w:szCs w:val="20"/>
          <w:lang w:eastAsia="en-GB"/>
        </w:rPr>
        <w:t>rgument language to make tentative claims about causes,</w:t>
      </w:r>
      <w:r>
        <w:rPr>
          <w:rFonts w:ascii="Arial" w:eastAsia="Times New Roman" w:hAnsi="Arial" w:cs="Arial"/>
          <w:color w:val="000000"/>
          <w:szCs w:val="20"/>
          <w:lang w:eastAsia="en-GB"/>
        </w:rPr>
        <w:t xml:space="preserve"> reasons or solutions</w:t>
      </w:r>
    </w:p>
    <w:p w14:paraId="628187A5" w14:textId="77777777" w:rsidR="0041796B" w:rsidRPr="001344D0"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Recommendations</w:t>
      </w:r>
    </w:p>
    <w:p w14:paraId="1E3DB3D6" w14:textId="77777777" w:rsidR="0041796B" w:rsidRDefault="00D56D7F">
      <w:pPr>
        <w:rPr>
          <w:rFonts w:ascii="Arial" w:eastAsia="Times New Roman" w:hAnsi="Arial" w:cs="Arial"/>
          <w:color w:val="000000"/>
          <w:szCs w:val="20"/>
          <w:lang w:eastAsia="en-GB"/>
        </w:rPr>
      </w:pPr>
      <w:r>
        <w:rPr>
          <w:rFonts w:ascii="Arial" w:eastAsia="Times New Roman" w:hAnsi="Arial" w:cs="Arial"/>
          <w:color w:val="000000"/>
          <w:szCs w:val="20"/>
          <w:lang w:eastAsia="en-GB"/>
        </w:rPr>
        <w:t>You can work through t</w:t>
      </w:r>
      <w:r w:rsidR="00DF27AF">
        <w:rPr>
          <w:rFonts w:ascii="Arial" w:eastAsia="Times New Roman" w:hAnsi="Arial" w:cs="Arial"/>
          <w:color w:val="000000"/>
          <w:szCs w:val="20"/>
          <w:lang w:eastAsia="en-GB"/>
        </w:rPr>
        <w:t xml:space="preserve">he section on Pressure to fill gender roles </w:t>
      </w:r>
      <w:r>
        <w:rPr>
          <w:rFonts w:ascii="Arial" w:eastAsia="Times New Roman" w:hAnsi="Arial" w:cs="Arial"/>
          <w:color w:val="000000"/>
          <w:szCs w:val="20"/>
          <w:lang w:eastAsia="en-GB"/>
        </w:rPr>
        <w:t>in class so you are clear what you need to do</w:t>
      </w:r>
      <w:r w:rsidR="00DF27AF">
        <w:rPr>
          <w:rFonts w:ascii="Arial" w:eastAsia="Times New Roman" w:hAnsi="Arial" w:cs="Arial"/>
          <w:color w:val="000000"/>
          <w:szCs w:val="20"/>
          <w:lang w:eastAsia="en-GB"/>
        </w:rPr>
        <w:t>.</w:t>
      </w:r>
      <w:r w:rsidR="0041796B">
        <w:rPr>
          <w:rFonts w:ascii="Arial" w:eastAsia="Times New Roman" w:hAnsi="Arial" w:cs="Arial"/>
          <w:color w:val="000000"/>
          <w:szCs w:val="20"/>
          <w:lang w:eastAsia="en-GB"/>
        </w:rPr>
        <w:br w:type="page"/>
      </w:r>
    </w:p>
    <w:p w14:paraId="4028EBFD" w14:textId="77777777" w:rsidR="0041796B" w:rsidRDefault="001F6B12" w:rsidP="00A32DD2">
      <w:pPr>
        <w:spacing w:after="120"/>
        <w:contextualSpacing/>
        <w:outlineLvl w:val="0"/>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In</w:t>
      </w:r>
      <w:r w:rsidR="00DF27AF">
        <w:rPr>
          <w:rFonts w:ascii="Arial" w:eastAsia="Times New Roman" w:hAnsi="Arial" w:cs="Arial"/>
          <w:color w:val="000000"/>
          <w:szCs w:val="20"/>
          <w:lang w:eastAsia="en-GB"/>
        </w:rPr>
        <w:t xml:space="preserve"> the following example</w:t>
      </w:r>
      <w:r>
        <w:rPr>
          <w:rFonts w:ascii="Arial" w:eastAsia="Times New Roman" w:hAnsi="Arial" w:cs="Arial"/>
          <w:color w:val="000000"/>
          <w:szCs w:val="20"/>
          <w:lang w:eastAsia="en-GB"/>
        </w:rPr>
        <w:t>, use different coloured pens to h</w:t>
      </w:r>
      <w:r w:rsidR="00DF27AF">
        <w:rPr>
          <w:rFonts w:ascii="Arial" w:eastAsia="Times New Roman" w:hAnsi="Arial" w:cs="Arial"/>
          <w:color w:val="000000"/>
          <w:szCs w:val="20"/>
          <w:lang w:eastAsia="en-GB"/>
        </w:rPr>
        <w:t>ighlight</w:t>
      </w:r>
      <w:r>
        <w:rPr>
          <w:rFonts w:ascii="Arial" w:eastAsia="Times New Roman" w:hAnsi="Arial" w:cs="Arial"/>
          <w:color w:val="000000"/>
          <w:szCs w:val="20"/>
          <w:lang w:eastAsia="en-GB"/>
        </w:rPr>
        <w:t xml:space="preserve"> </w:t>
      </w:r>
      <w:r w:rsidRPr="00D56D7F">
        <w:rPr>
          <w:rFonts w:ascii="Arial" w:eastAsia="Times New Roman" w:hAnsi="Arial" w:cs="Arial"/>
          <w:color w:val="000000"/>
          <w:szCs w:val="20"/>
          <w:highlight w:val="yellow"/>
          <w:lang w:eastAsia="en-GB"/>
        </w:rPr>
        <w:t>problem</w:t>
      </w:r>
      <w:r>
        <w:rPr>
          <w:rFonts w:ascii="Arial" w:eastAsia="Times New Roman" w:hAnsi="Arial" w:cs="Arial"/>
          <w:color w:val="000000"/>
          <w:szCs w:val="20"/>
          <w:lang w:eastAsia="en-GB"/>
        </w:rPr>
        <w:t>-</w:t>
      </w:r>
      <w:r w:rsidR="00D56D7F" w:rsidRPr="00D56D7F">
        <w:rPr>
          <w:rFonts w:ascii="Arial" w:eastAsia="Times New Roman" w:hAnsi="Arial" w:cs="Arial"/>
          <w:color w:val="000000"/>
          <w:szCs w:val="20"/>
          <w:highlight w:val="green"/>
          <w:lang w:eastAsia="en-GB"/>
        </w:rPr>
        <w:t>causes</w:t>
      </w:r>
      <w:r w:rsidR="00D56D7F">
        <w:rPr>
          <w:rFonts w:ascii="Arial" w:eastAsia="Times New Roman" w:hAnsi="Arial" w:cs="Arial"/>
          <w:color w:val="000000"/>
          <w:szCs w:val="20"/>
          <w:lang w:eastAsia="en-GB"/>
        </w:rPr>
        <w:t>-</w:t>
      </w:r>
      <w:r>
        <w:rPr>
          <w:rFonts w:ascii="Arial" w:eastAsia="Times New Roman" w:hAnsi="Arial" w:cs="Arial"/>
          <w:color w:val="000000"/>
          <w:szCs w:val="20"/>
          <w:lang w:eastAsia="en-GB"/>
        </w:rPr>
        <w:t>solution-</w:t>
      </w:r>
      <w:r w:rsidRPr="00D56D7F">
        <w:rPr>
          <w:rFonts w:ascii="Arial" w:eastAsia="Times New Roman" w:hAnsi="Arial" w:cs="Arial"/>
          <w:color w:val="000000"/>
          <w:szCs w:val="20"/>
          <w:highlight w:val="magenta"/>
          <w:lang w:eastAsia="en-GB"/>
        </w:rPr>
        <w:t>evaluation</w:t>
      </w:r>
      <w:r w:rsidR="00D56D7F">
        <w:rPr>
          <w:rFonts w:ascii="Arial" w:eastAsia="Times New Roman" w:hAnsi="Arial" w:cs="Arial"/>
          <w:color w:val="000000"/>
          <w:szCs w:val="20"/>
          <w:lang w:eastAsia="en-GB"/>
        </w:rPr>
        <w:t>-</w:t>
      </w:r>
      <w:r w:rsidR="00D56D7F" w:rsidRPr="00D56D7F">
        <w:rPr>
          <w:rFonts w:ascii="Arial" w:eastAsia="Times New Roman" w:hAnsi="Arial" w:cs="Arial"/>
          <w:color w:val="000000"/>
          <w:szCs w:val="20"/>
          <w:highlight w:val="cyan"/>
          <w:lang w:eastAsia="en-GB"/>
        </w:rPr>
        <w:t>recommendations</w:t>
      </w:r>
      <w:r w:rsidR="00D56D7F">
        <w:rPr>
          <w:rFonts w:ascii="Arial" w:eastAsia="Times New Roman" w:hAnsi="Arial" w:cs="Arial"/>
          <w:color w:val="000000"/>
          <w:szCs w:val="20"/>
          <w:lang w:eastAsia="en-GB"/>
        </w:rPr>
        <w:t>. Note that the solution is not stated explicitly but implied in the recommendation.</w:t>
      </w:r>
    </w:p>
    <w:p w14:paraId="7CF21B2E" w14:textId="77777777" w:rsidR="00DF27AF" w:rsidRDefault="00DF27AF" w:rsidP="00A32DD2">
      <w:pPr>
        <w:spacing w:after="120"/>
        <w:contextualSpacing/>
        <w:outlineLvl w:val="0"/>
        <w:rPr>
          <w:rFonts w:ascii="Arial" w:eastAsia="Times New Roman" w:hAnsi="Arial" w:cs="Arial"/>
          <w:color w:val="000000"/>
          <w:szCs w:val="20"/>
          <w:lang w:eastAsia="en-GB"/>
        </w:rPr>
      </w:pPr>
    </w:p>
    <w:p w14:paraId="6F099E7B" w14:textId="77777777" w:rsidR="0041796B" w:rsidRPr="006D15F4" w:rsidRDefault="0041796B" w:rsidP="0041796B">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t>Pressure to fill gender roles</w:t>
      </w:r>
    </w:p>
    <w:p w14:paraId="5F11CEBD" w14:textId="77777777" w:rsidR="0041796B" w:rsidRPr="00305419"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305419">
        <w:rPr>
          <w:rFonts w:ascii="Arial" w:eastAsia="Times New Roman" w:hAnsi="Arial" w:cs="Arial"/>
          <w:color w:val="000000"/>
          <w:szCs w:val="20"/>
          <w:lang w:eastAsia="en-GB"/>
        </w:rPr>
        <w:t xml:space="preserve">Boys and girls begin learning how to be men and women almost as soon as they are born. Adults teach children how to be a ‘grown up’ through explicit lessons and through daily interactions with each other. Barrie Thorne deals extensively with the socialization of boys and girls in </w:t>
      </w:r>
      <w:r w:rsidRPr="00305419">
        <w:rPr>
          <w:rFonts w:ascii="Arial" w:eastAsia="Times New Roman" w:hAnsi="Arial" w:cs="Arial"/>
          <w:i/>
          <w:iCs/>
          <w:color w:val="000000"/>
          <w:szCs w:val="20"/>
          <w:lang w:eastAsia="en-GB"/>
        </w:rPr>
        <w:t>Gender play: girls and boys in school</w:t>
      </w:r>
      <w:r w:rsidRPr="00305419">
        <w:rPr>
          <w:rFonts w:ascii="Arial" w:eastAsia="Times New Roman" w:hAnsi="Arial" w:cs="Arial"/>
          <w:color w:val="000000"/>
          <w:szCs w:val="20"/>
          <w:lang w:eastAsia="en-GB"/>
        </w:rPr>
        <w:t xml:space="preserve"> (</w:t>
      </w:r>
      <w:hyperlink r:id="rId16" w:anchor="CIT0034" w:history="1">
        <w:r w:rsidRPr="00305419">
          <w:rPr>
            <w:rFonts w:ascii="Arial" w:eastAsia="Times New Roman" w:hAnsi="Arial" w:cs="Arial"/>
            <w:color w:val="104083"/>
            <w:szCs w:val="20"/>
            <w:lang w:eastAsia="en-GB"/>
          </w:rPr>
          <w:t>1993</w:t>
        </w:r>
      </w:hyperlink>
      <w:r w:rsidRPr="00305419">
        <w:rPr>
          <w:rFonts w:ascii="Arial" w:eastAsia="Times New Roman" w:hAnsi="Arial" w:cs="Arial"/>
          <w:color w:val="000000"/>
          <w:szCs w:val="20"/>
          <w:lang w:eastAsia="en-GB"/>
        </w:rPr>
        <w:t>). Thorne describes the process of girls and boys separating into ‘opposite sides’ both in the classroom and on the playground. Teachers often re</w:t>
      </w:r>
      <w:r w:rsidRPr="00305419">
        <w:rPr>
          <w:rFonts w:ascii="Cambria Math" w:eastAsia="Times New Roman" w:hAnsi="Cambria Math" w:cs="Cambria Math"/>
          <w:color w:val="000000"/>
          <w:szCs w:val="20"/>
          <w:lang w:eastAsia="en-GB"/>
        </w:rPr>
        <w:t>‐</w:t>
      </w:r>
      <w:r w:rsidRPr="00305419">
        <w:rPr>
          <w:rFonts w:ascii="Arial" w:eastAsia="Times New Roman" w:hAnsi="Arial" w:cs="Arial"/>
          <w:color w:val="000000"/>
          <w:szCs w:val="20"/>
          <w:lang w:eastAsia="en-GB"/>
        </w:rPr>
        <w:t xml:space="preserve">enforce this taking of sides by seating girls on one side of the classroom, and boys on the other, or by setting up class competitions of boys vs. girls. The idea that boys and girls are on opposite sides seems to also infect children’s ideas of appropriate career goals and aspirations. Women who have become physicists report that one of the major obstacles in their path on the way was the expectation that they would also be the primary caregiver for their children (Ivie, </w:t>
      </w:r>
      <w:proofErr w:type="spellStart"/>
      <w:r w:rsidRPr="00305419">
        <w:rPr>
          <w:rFonts w:ascii="Arial" w:eastAsia="Times New Roman" w:hAnsi="Arial" w:cs="Arial"/>
          <w:color w:val="000000"/>
          <w:szCs w:val="20"/>
          <w:lang w:eastAsia="en-GB"/>
        </w:rPr>
        <w:t>Czujko</w:t>
      </w:r>
      <w:proofErr w:type="spellEnd"/>
      <w:r w:rsidRPr="00305419">
        <w:rPr>
          <w:rFonts w:ascii="Arial" w:eastAsia="Times New Roman" w:hAnsi="Arial" w:cs="Arial"/>
          <w:color w:val="000000"/>
          <w:szCs w:val="20"/>
          <w:lang w:eastAsia="en-GB"/>
        </w:rPr>
        <w:t xml:space="preserve">, &amp; Stowe, </w:t>
      </w:r>
      <w:hyperlink r:id="rId17" w:anchor="CIT0016" w:history="1">
        <w:r w:rsidRPr="00305419">
          <w:rPr>
            <w:rFonts w:ascii="Arial" w:eastAsia="Times New Roman" w:hAnsi="Arial" w:cs="Arial"/>
            <w:color w:val="104083"/>
            <w:szCs w:val="20"/>
            <w:lang w:eastAsia="en-GB"/>
          </w:rPr>
          <w:t>2002</w:t>
        </w:r>
      </w:hyperlink>
      <w:r w:rsidRPr="00305419">
        <w:rPr>
          <w:rFonts w:ascii="Arial" w:eastAsia="Times New Roman" w:hAnsi="Arial" w:cs="Arial"/>
          <w:color w:val="000000"/>
          <w:szCs w:val="20"/>
          <w:lang w:eastAsia="en-GB"/>
        </w:rPr>
        <w:t>).</w:t>
      </w:r>
    </w:p>
    <w:p w14:paraId="493524D1" w14:textId="77777777" w:rsidR="0041796B" w:rsidRPr="00305419"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305419">
        <w:rPr>
          <w:rFonts w:ascii="Arial" w:eastAsia="Times New Roman" w:hAnsi="Arial" w:cs="Arial"/>
          <w:color w:val="000000"/>
          <w:szCs w:val="20"/>
          <w:lang w:eastAsia="en-GB"/>
        </w:rPr>
        <w:t xml:space="preserve">As part of their literature review exploring the cause of differences in mathematics performance of boys and girls, </w:t>
      </w:r>
      <w:proofErr w:type="spellStart"/>
      <w:r w:rsidRPr="00305419">
        <w:rPr>
          <w:rFonts w:ascii="Arial" w:eastAsia="Times New Roman" w:hAnsi="Arial" w:cs="Arial"/>
          <w:color w:val="000000"/>
          <w:szCs w:val="20"/>
          <w:lang w:eastAsia="en-GB"/>
        </w:rPr>
        <w:t>Fennema</w:t>
      </w:r>
      <w:proofErr w:type="spellEnd"/>
      <w:r w:rsidRPr="00305419">
        <w:rPr>
          <w:rFonts w:ascii="Arial" w:eastAsia="Times New Roman" w:hAnsi="Arial" w:cs="Arial"/>
          <w:color w:val="000000"/>
          <w:szCs w:val="20"/>
          <w:lang w:eastAsia="en-GB"/>
        </w:rPr>
        <w:t xml:space="preserve"> and Peterson (</w:t>
      </w:r>
      <w:hyperlink r:id="rId18" w:anchor="CIT0009" w:history="1">
        <w:r w:rsidRPr="00305419">
          <w:rPr>
            <w:rFonts w:ascii="Arial" w:eastAsia="Times New Roman" w:hAnsi="Arial" w:cs="Arial"/>
            <w:color w:val="104083"/>
            <w:szCs w:val="20"/>
            <w:lang w:eastAsia="en-GB"/>
          </w:rPr>
          <w:t>1985</w:t>
        </w:r>
      </w:hyperlink>
      <w:r w:rsidRPr="00305419">
        <w:rPr>
          <w:rFonts w:ascii="Arial" w:eastAsia="Times New Roman" w:hAnsi="Arial" w:cs="Arial"/>
          <w:color w:val="000000"/>
          <w:szCs w:val="20"/>
          <w:lang w:eastAsia="en-GB"/>
        </w:rPr>
        <w:t>) point to the effect of sex</w:t>
      </w:r>
      <w:r w:rsidRPr="00305419">
        <w:rPr>
          <w:rFonts w:ascii="Cambria Math" w:eastAsia="Times New Roman" w:hAnsi="Cambria Math" w:cs="Cambria Math"/>
          <w:color w:val="000000"/>
          <w:szCs w:val="20"/>
          <w:lang w:eastAsia="en-GB"/>
        </w:rPr>
        <w:t>‐</w:t>
      </w:r>
      <w:r w:rsidRPr="00305419">
        <w:rPr>
          <w:rFonts w:ascii="Arial" w:eastAsia="Times New Roman" w:hAnsi="Arial" w:cs="Arial"/>
          <w:color w:val="000000"/>
          <w:szCs w:val="20"/>
          <w:lang w:eastAsia="en-GB"/>
        </w:rPr>
        <w:t>role identity on student achievement.</w:t>
      </w:r>
    </w:p>
    <w:p w14:paraId="16D23EF2" w14:textId="77777777" w:rsidR="0041796B" w:rsidRPr="00305419"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305419">
        <w:rPr>
          <w:rFonts w:ascii="Arial" w:eastAsia="Times New Roman" w:hAnsi="Arial" w:cs="Arial"/>
          <w:color w:val="000000"/>
          <w:szCs w:val="20"/>
          <w:lang w:eastAsia="en-GB"/>
        </w:rPr>
        <w:t>Mathematics is not seen as an appropriate domain for females. Therefore, achievement by a female in the mathematical domain results in her not fulfilling her sex role identity adequately. She perceives that teachers and peers have lowered expectations of her mathematical success because she is female. … others see her as somewhat less feminine when she achieves in mathematics … she thinks others have negative feelings about her success’ (</w:t>
      </w:r>
      <w:proofErr w:type="spellStart"/>
      <w:r w:rsidRPr="00305419">
        <w:rPr>
          <w:rFonts w:ascii="Arial" w:eastAsia="Times New Roman" w:hAnsi="Arial" w:cs="Arial"/>
          <w:color w:val="000000"/>
          <w:szCs w:val="20"/>
          <w:lang w:eastAsia="en-GB"/>
        </w:rPr>
        <w:t>Fennema</w:t>
      </w:r>
      <w:proofErr w:type="spellEnd"/>
      <w:r w:rsidRPr="00305419">
        <w:rPr>
          <w:rFonts w:ascii="Arial" w:eastAsia="Times New Roman" w:hAnsi="Arial" w:cs="Arial"/>
          <w:color w:val="000000"/>
          <w:szCs w:val="20"/>
          <w:lang w:eastAsia="en-GB"/>
        </w:rPr>
        <w:t xml:space="preserve"> &amp; P</w:t>
      </w:r>
      <w:r w:rsidR="004801AD" w:rsidRPr="00305419">
        <w:rPr>
          <w:rFonts w:ascii="Arial" w:eastAsia="Times New Roman" w:hAnsi="Arial" w:cs="Arial"/>
          <w:color w:val="000000"/>
          <w:szCs w:val="20"/>
          <w:lang w:eastAsia="en-GB"/>
        </w:rPr>
        <w:t>e</w:t>
      </w:r>
      <w:r w:rsidRPr="00305419">
        <w:rPr>
          <w:rFonts w:ascii="Arial" w:eastAsia="Times New Roman" w:hAnsi="Arial" w:cs="Arial"/>
          <w:color w:val="000000"/>
          <w:szCs w:val="20"/>
          <w:lang w:eastAsia="en-GB"/>
        </w:rPr>
        <w:t xml:space="preserve">terson, </w:t>
      </w:r>
      <w:hyperlink r:id="rId19" w:anchor="CIT0009" w:history="1">
        <w:r w:rsidRPr="00305419">
          <w:rPr>
            <w:rFonts w:ascii="Arial" w:eastAsia="Times New Roman" w:hAnsi="Arial" w:cs="Arial"/>
            <w:color w:val="104083"/>
            <w:szCs w:val="20"/>
            <w:lang w:eastAsia="en-GB"/>
          </w:rPr>
          <w:t>1985</w:t>
        </w:r>
      </w:hyperlink>
      <w:r w:rsidRPr="00305419">
        <w:rPr>
          <w:rFonts w:ascii="Arial" w:eastAsia="Times New Roman" w:hAnsi="Arial" w:cs="Arial"/>
          <w:color w:val="000000"/>
          <w:szCs w:val="20"/>
          <w:lang w:eastAsia="en-GB"/>
        </w:rPr>
        <w:t>, p. 25)</w:t>
      </w:r>
    </w:p>
    <w:p w14:paraId="1AC5754D" w14:textId="77777777" w:rsidR="0041796B"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305419">
        <w:rPr>
          <w:rFonts w:ascii="Arial" w:eastAsia="Times New Roman" w:hAnsi="Arial" w:cs="Arial"/>
          <w:color w:val="000000"/>
          <w:szCs w:val="20"/>
          <w:lang w:eastAsia="en-GB"/>
        </w:rPr>
        <w:t>While it is possible that students’ and teachers’ perceptions of girls and mathematics have changed since 1985, I think this is still an important issue. Students generally live up to the expectations of their teachers, and want to fill the roles that are expected of them, so math and science teachers should be taught to have equally high expectations for their male and female students. [344 words]</w:t>
      </w:r>
    </w:p>
    <w:p w14:paraId="2431C4F8" w14:textId="77777777" w:rsidR="00305419" w:rsidRDefault="00305419" w:rsidP="00A32DD2">
      <w:pPr>
        <w:spacing w:after="120"/>
        <w:contextualSpacing/>
        <w:outlineLvl w:val="0"/>
        <w:rPr>
          <w:rFonts w:ascii="Arial" w:eastAsia="Times New Roman" w:hAnsi="Arial" w:cs="Arial"/>
          <w:b/>
          <w:color w:val="000000"/>
          <w:szCs w:val="20"/>
          <w:lang w:eastAsia="en-GB"/>
        </w:rPr>
      </w:pPr>
    </w:p>
    <w:p w14:paraId="245E2833" w14:textId="77777777" w:rsidR="00305419" w:rsidRDefault="00305419" w:rsidP="00A32DD2">
      <w:pPr>
        <w:spacing w:after="120"/>
        <w:contextualSpacing/>
        <w:outlineLvl w:val="0"/>
        <w:rPr>
          <w:rFonts w:ascii="Arial" w:eastAsia="Times New Roman" w:hAnsi="Arial" w:cs="Arial"/>
          <w:color w:val="000000"/>
          <w:szCs w:val="20"/>
          <w:lang w:eastAsia="en-GB"/>
        </w:rPr>
      </w:pPr>
      <w:r w:rsidRPr="00305419">
        <w:rPr>
          <w:rFonts w:ascii="Arial" w:eastAsia="Times New Roman" w:hAnsi="Arial" w:cs="Arial"/>
          <w:color w:val="000000"/>
          <w:szCs w:val="20"/>
          <w:lang w:eastAsia="en-GB"/>
        </w:rPr>
        <w:t xml:space="preserve">Prepare notes from the </w:t>
      </w:r>
      <w:r>
        <w:rPr>
          <w:rFonts w:ascii="Arial" w:eastAsia="Times New Roman" w:hAnsi="Arial" w:cs="Arial"/>
          <w:color w:val="000000"/>
          <w:szCs w:val="20"/>
          <w:lang w:eastAsia="en-GB"/>
        </w:rPr>
        <w:t>text using the following template. Do not write full sentences but select key words which show the main point.</w:t>
      </w:r>
    </w:p>
    <w:p w14:paraId="4B38F8A7" w14:textId="77777777" w:rsidR="00305419"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sidRPr="00101D8D">
        <w:rPr>
          <w:rFonts w:ascii="Arial" w:eastAsia="Times New Roman" w:hAnsi="Arial" w:cs="Arial"/>
          <w:color w:val="000000"/>
          <w:szCs w:val="20"/>
          <w:lang w:eastAsia="en-GB"/>
        </w:rPr>
        <w:t>The situation or context</w:t>
      </w:r>
    </w:p>
    <w:p w14:paraId="63A80D7C" w14:textId="77777777" w:rsidR="00305419"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 xml:space="preserve">The </w:t>
      </w:r>
      <w:r>
        <w:rPr>
          <w:rFonts w:ascii="Arial" w:eastAsia="Times New Roman" w:hAnsi="Arial" w:cs="Arial"/>
          <w:color w:val="000000"/>
          <w:szCs w:val="20"/>
          <w:lang w:eastAsia="en-GB"/>
        </w:rPr>
        <w:t xml:space="preserve">aspect of the </w:t>
      </w:r>
      <w:r w:rsidRPr="0041796B">
        <w:rPr>
          <w:rFonts w:ascii="Arial" w:eastAsia="Times New Roman" w:hAnsi="Arial" w:cs="Arial"/>
          <w:color w:val="000000"/>
          <w:szCs w:val="20"/>
          <w:lang w:eastAsia="en-GB"/>
        </w:rPr>
        <w:t>problem</w:t>
      </w:r>
    </w:p>
    <w:p w14:paraId="411A40B0" w14:textId="77777777" w:rsidR="00305419" w:rsidRPr="0041796B"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Causes of or reasons for</w:t>
      </w:r>
      <w:r>
        <w:rPr>
          <w:rFonts w:ascii="Arial" w:eastAsia="Times New Roman" w:hAnsi="Arial" w:cs="Arial"/>
          <w:color w:val="000000"/>
          <w:szCs w:val="20"/>
          <w:lang w:eastAsia="en-GB"/>
        </w:rPr>
        <w:t xml:space="preserve"> this aspect of</w:t>
      </w:r>
      <w:r w:rsidRPr="0041796B">
        <w:rPr>
          <w:rFonts w:ascii="Arial" w:eastAsia="Times New Roman" w:hAnsi="Arial" w:cs="Arial"/>
          <w:color w:val="000000"/>
          <w:szCs w:val="20"/>
          <w:lang w:eastAsia="en-GB"/>
        </w:rPr>
        <w:t xml:space="preserve"> the problem</w:t>
      </w:r>
    </w:p>
    <w:p w14:paraId="27307655" w14:textId="77777777" w:rsidR="00305419"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Consequences of this aspect for the problem</w:t>
      </w:r>
    </w:p>
    <w:p w14:paraId="09385EEB" w14:textId="77777777" w:rsidR="00305419"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Solutions to the problem</w:t>
      </w:r>
    </w:p>
    <w:p w14:paraId="529E0E26" w14:textId="77777777" w:rsidR="00305419" w:rsidRPr="0041796B"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Evaluation of causes, reasons or solutions</w:t>
      </w:r>
      <w:r>
        <w:rPr>
          <w:rFonts w:ascii="Arial" w:eastAsia="Times New Roman" w:hAnsi="Arial" w:cs="Arial"/>
          <w:color w:val="000000"/>
          <w:szCs w:val="20"/>
          <w:lang w:eastAsia="en-GB"/>
        </w:rPr>
        <w:t>, using a</w:t>
      </w:r>
      <w:r w:rsidRPr="0041796B">
        <w:rPr>
          <w:rFonts w:ascii="Arial" w:eastAsia="Times New Roman" w:hAnsi="Arial" w:cs="Arial"/>
          <w:color w:val="000000"/>
          <w:szCs w:val="20"/>
          <w:lang w:eastAsia="en-GB"/>
        </w:rPr>
        <w:t>rgument language to make tentative claims about causes,</w:t>
      </w:r>
      <w:r>
        <w:rPr>
          <w:rFonts w:ascii="Arial" w:eastAsia="Times New Roman" w:hAnsi="Arial" w:cs="Arial"/>
          <w:color w:val="000000"/>
          <w:szCs w:val="20"/>
          <w:lang w:eastAsia="en-GB"/>
        </w:rPr>
        <w:t xml:space="preserve"> reasons or solutions</w:t>
      </w:r>
    </w:p>
    <w:p w14:paraId="1491AB2A" w14:textId="77777777" w:rsidR="00305419" w:rsidRPr="001344D0" w:rsidRDefault="00305419" w:rsidP="0030541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Recommendations</w:t>
      </w:r>
    </w:p>
    <w:p w14:paraId="33601831" w14:textId="77777777" w:rsidR="00305419" w:rsidRPr="00305419" w:rsidRDefault="00305419" w:rsidP="00A32DD2">
      <w:pPr>
        <w:spacing w:after="120"/>
        <w:contextualSpacing/>
        <w:outlineLvl w:val="0"/>
        <w:rPr>
          <w:rFonts w:ascii="Arial" w:eastAsia="Times New Roman" w:hAnsi="Arial" w:cs="Arial"/>
          <w:color w:val="000000"/>
          <w:szCs w:val="20"/>
          <w:lang w:eastAsia="en-GB"/>
        </w:rPr>
      </w:pPr>
    </w:p>
    <w:p w14:paraId="088CD08B" w14:textId="77777777" w:rsidR="00730971" w:rsidRDefault="00305419" w:rsidP="00A32DD2">
      <w:pPr>
        <w:spacing w:after="120"/>
        <w:contextualSpacing/>
        <w:outlineLvl w:val="0"/>
        <w:rPr>
          <w:rFonts w:ascii="Arial" w:eastAsia="Times New Roman" w:hAnsi="Arial" w:cs="Arial"/>
          <w:color w:val="000000"/>
          <w:szCs w:val="20"/>
          <w:lang w:eastAsia="en-GB"/>
        </w:rPr>
      </w:pPr>
      <w:r w:rsidRPr="00305419">
        <w:rPr>
          <w:rFonts w:ascii="Arial" w:eastAsia="Times New Roman" w:hAnsi="Arial" w:cs="Arial"/>
          <w:color w:val="000000"/>
          <w:szCs w:val="20"/>
          <w:lang w:eastAsia="en-GB"/>
        </w:rPr>
        <w:t>Write a summary of about 120 words</w:t>
      </w:r>
      <w:r>
        <w:rPr>
          <w:rFonts w:ascii="Arial" w:eastAsia="Times New Roman" w:hAnsi="Arial" w:cs="Arial"/>
          <w:color w:val="000000"/>
          <w:szCs w:val="20"/>
          <w:lang w:eastAsia="en-GB"/>
        </w:rPr>
        <w:t xml:space="preserve"> to explain how the pressure to fill gender role might be causing some women not to pursue a career in STEM.</w:t>
      </w:r>
    </w:p>
    <w:p w14:paraId="1D291594" w14:textId="77777777" w:rsidR="00730971" w:rsidRDefault="00730971" w:rsidP="00A32DD2">
      <w:pPr>
        <w:spacing w:after="120"/>
        <w:contextualSpacing/>
        <w:outlineLvl w:val="0"/>
        <w:rPr>
          <w:rFonts w:ascii="Arial" w:eastAsia="Times New Roman" w:hAnsi="Arial" w:cs="Arial"/>
          <w:color w:val="000000"/>
          <w:szCs w:val="20"/>
          <w:lang w:eastAsia="en-GB"/>
        </w:rPr>
      </w:pPr>
    </w:p>
    <w:p w14:paraId="4C2D8144" w14:textId="77777777" w:rsidR="00730971" w:rsidRDefault="00730971" w:rsidP="00A32DD2">
      <w:pPr>
        <w:spacing w:after="120"/>
        <w:contextualSpacing/>
        <w:outlineLvl w:val="0"/>
        <w:rPr>
          <w:rFonts w:ascii="Arial" w:eastAsia="Times New Roman" w:hAnsi="Arial" w:cs="Arial"/>
          <w:color w:val="000000"/>
          <w:szCs w:val="20"/>
          <w:lang w:eastAsia="en-GB"/>
        </w:rPr>
      </w:pPr>
      <w:r>
        <w:rPr>
          <w:rFonts w:ascii="Arial" w:eastAsia="Times New Roman" w:hAnsi="Arial" w:cs="Arial"/>
          <w:color w:val="000000"/>
          <w:szCs w:val="20"/>
          <w:lang w:eastAsia="en-GB"/>
        </w:rPr>
        <w:t>Reflection</w:t>
      </w:r>
    </w:p>
    <w:p w14:paraId="08C4F7E1" w14:textId="77777777" w:rsidR="008E2CB4" w:rsidRPr="00305419" w:rsidRDefault="00730971" w:rsidP="00A32DD2">
      <w:pPr>
        <w:spacing w:after="120"/>
        <w:outlineLvl w:val="0"/>
        <w:rPr>
          <w:rFonts w:ascii="Arial" w:eastAsia="Times New Roman" w:hAnsi="Arial" w:cs="Arial"/>
          <w:bCs/>
          <w:color w:val="474747"/>
          <w:sz w:val="28"/>
          <w:szCs w:val="24"/>
          <w:lang w:eastAsia="en-GB"/>
        </w:rPr>
      </w:pPr>
      <w:r>
        <w:rPr>
          <w:rFonts w:ascii="Arial" w:eastAsia="Times New Roman" w:hAnsi="Arial" w:cs="Arial"/>
          <w:color w:val="000000"/>
          <w:szCs w:val="20"/>
          <w:lang w:eastAsia="en-GB"/>
        </w:rPr>
        <w:t>Which ‘text attack’ skills have you developed in these lessons? Try reading the whole article again to see how you have been able to understand it without reading all of it. What sections were important to read for an overview and general understanding?</w:t>
      </w:r>
      <w:r w:rsidR="008E2CB4" w:rsidRPr="00305419">
        <w:rPr>
          <w:rFonts w:ascii="Arial" w:eastAsia="Times New Roman" w:hAnsi="Arial" w:cs="Arial"/>
          <w:bCs/>
          <w:color w:val="474747"/>
          <w:sz w:val="28"/>
          <w:szCs w:val="24"/>
          <w:lang w:eastAsia="en-GB"/>
        </w:rPr>
        <w:br w:type="page"/>
      </w:r>
    </w:p>
    <w:p w14:paraId="6D7230AA" w14:textId="77777777" w:rsidR="00D257AE" w:rsidRPr="006D15F4" w:rsidRDefault="00D257AE" w:rsidP="006D15F4">
      <w:pP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lastRenderedPageBreak/>
        <w:t>Conclusion</w:t>
      </w:r>
    </w:p>
    <w:p w14:paraId="50C1E025"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believe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relationship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several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integrated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broader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understanding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context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carried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socialization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couched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sustained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sufficient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Saraga</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Griffiths,</w:t>
      </w:r>
      <w:r w:rsidR="00C17660" w:rsidRPr="006D15F4">
        <w:rPr>
          <w:rFonts w:ascii="Arial" w:eastAsia="Times New Roman" w:hAnsi="Arial" w:cs="Arial"/>
          <w:color w:val="000000"/>
          <w:szCs w:val="20"/>
          <w:lang w:eastAsia="en-GB"/>
        </w:rPr>
        <w:t xml:space="preserve"> </w:t>
      </w:r>
      <w:hyperlink r:id="rId20" w:anchor="CIT0006" w:history="1">
        <w:r w:rsidRPr="006D15F4">
          <w:rPr>
            <w:rFonts w:ascii="Arial" w:eastAsia="Times New Roman" w:hAnsi="Arial" w:cs="Arial"/>
            <w:color w:val="104083"/>
            <w:szCs w:val="20"/>
            <w:lang w:eastAsia="en-GB"/>
          </w:rPr>
          <w:t>1981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85)</w:t>
      </w:r>
    </w:p>
    <w:p w14:paraId="38C0C4FB"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certainly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layers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single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called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requires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multi</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faceted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solution,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innovations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believe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responsibility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individual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sympathetic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help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break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society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w:t>
      </w:r>
    </w:p>
    <w:p w14:paraId="5651AD58" w14:textId="77777777" w:rsidR="00D257AE" w:rsidRPr="006D15F4" w:rsidRDefault="00D257AE" w:rsidP="006D15F4">
      <w:pP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t>Notes</w:t>
      </w:r>
    </w:p>
    <w:p w14:paraId="1673F2D8"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Eighty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Bachelor’s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1999–2000.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level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Bachelor’s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Ph.D.s</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p>
    <w:p w14:paraId="79381531" w14:textId="77777777" w:rsidR="0033054D" w:rsidRDefault="0033054D" w:rsidP="006D15F4">
      <w:pPr>
        <w:spacing w:after="120"/>
        <w:rPr>
          <w:rFonts w:ascii="Arial" w:eastAsia="Times New Roman" w:hAnsi="Arial" w:cs="Arial"/>
          <w:color w:val="000000"/>
          <w:szCs w:val="20"/>
          <w:lang w:eastAsia="en-GB"/>
        </w:rPr>
      </w:pPr>
      <w:r w:rsidRPr="0033054D">
        <w:rPr>
          <w:rFonts w:ascii="Arial" w:eastAsia="Times New Roman" w:hAnsi="Arial" w:cs="Arial"/>
          <w:noProof/>
          <w:color w:val="000000"/>
          <w:szCs w:val="20"/>
          <w:lang w:eastAsia="en-GB"/>
        </w:rPr>
        <w:drawing>
          <wp:anchor distT="0" distB="0" distL="114300" distR="114300" simplePos="0" relativeHeight="251661312" behindDoc="0" locked="0" layoutInCell="1" allowOverlap="1" wp14:anchorId="76C40B17" wp14:editId="59EA5A41">
            <wp:simplePos x="0" y="0"/>
            <wp:positionH relativeFrom="column">
              <wp:posOffset>2042160</wp:posOffset>
            </wp:positionH>
            <wp:positionV relativeFrom="paragraph">
              <wp:posOffset>-4445</wp:posOffset>
            </wp:positionV>
            <wp:extent cx="1628775" cy="54292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28775" cy="542925"/>
                    </a:xfrm>
                    <a:prstGeom prst="rect">
                      <a:avLst/>
                    </a:prstGeom>
                    <a:noFill/>
                    <a:ln>
                      <a:noFill/>
                    </a:ln>
                  </pic:spPr>
                </pic:pic>
              </a:graphicData>
            </a:graphic>
          </wp:anchor>
        </w:drawing>
      </w:r>
      <w:r w:rsidR="00D257AE" w:rsidRPr="006D15F4">
        <w:rPr>
          <w:rFonts w:ascii="Arial" w:eastAsia="Times New Roman" w:hAnsi="Arial" w:cs="Arial"/>
          <w:color w:val="000000"/>
          <w:szCs w:val="20"/>
          <w:lang w:eastAsia="en-GB"/>
        </w:rPr>
        <w:t>2.</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equation</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looks</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p>
    <w:p w14:paraId="7791F900"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noProof/>
          <w:color w:val="000000"/>
          <w:sz w:val="24"/>
          <w:szCs w:val="23"/>
          <w:lang w:eastAsia="en-GB"/>
        </w:rPr>
        <mc:AlternateContent>
          <mc:Choice Requires="wps">
            <w:drawing>
              <wp:inline distT="0" distB="0" distL="0" distR="0" wp14:anchorId="0E9554D8" wp14:editId="11E4A528">
                <wp:extent cx="306705" cy="306705"/>
                <wp:effectExtent l="0" t="0" r="0" b="0"/>
                <wp:docPr id="41" name="Rectangle 41" descr="http://www.tandfonline.com.ezproxy1.hw.ac.uk/na101/home/literatum/publisher/tandf/journals/content/cgee20/2005/cgee20.v017.i04/09540250500145072/production/images/cgee_a_10323157_o_cgee0369math00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C7A8DD" id="Rectangle 41" o:spid="_x0000_s1026" alt="http://www.tandfonline.com.ezproxy1.hw.ac.uk/na101/home/literatum/publisher/tandf/journals/content/cgee20/2005/cgee20.v017.i04/09540250500145072/production/images/cgee_a_10323157_o_cgee0369math001.gif"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" filled="f" stroked="f">
                <o:lock v:ext="edit" aspectratio="t"/>
                <w10:anchorlock/>
              </v:rect>
            </w:pict>
          </mc:Fallback>
        </mc:AlternateContent>
      </w:r>
    </w:p>
    <w:p w14:paraId="360A6D1C"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55.1%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52.5%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p>
    <w:p w14:paraId="4908AB9B"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refer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numerical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dominances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public.</w:t>
      </w:r>
    </w:p>
    <w:p w14:paraId="6CAC2A61" w14:textId="77777777" w:rsidR="00D257AE" w:rsidRPr="006D15F4" w:rsidRDefault="00D257AE" w:rsidP="006D15F4">
      <w:pP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t>References</w:t>
      </w:r>
    </w:p>
    <w:p w14:paraId="23E2B99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Baker,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Letting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Teaching</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32(1):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3–27.</w:t>
      </w:r>
    </w:p>
    <w:p w14:paraId="4BF75E9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Birke,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pursuit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Inventing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technology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Kirkup</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81–102.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Cambridge,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Blackwell.</w:t>
      </w:r>
      <w:r w:rsidR="00C17660" w:rsidRPr="006D15F4">
        <w:rPr>
          <w:rFonts w:ascii="Arial" w:eastAsia="Times New Roman" w:hAnsi="Arial" w:cs="Arial"/>
          <w:color w:val="000000"/>
          <w:szCs w:val="20"/>
          <w:lang w:eastAsia="en-GB"/>
        </w:rPr>
        <w:t xml:space="preserve"> </w:t>
      </w:r>
    </w:p>
    <w:p w14:paraId="6BF4237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Brainard,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Carlin,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year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longitudinal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science.</w:t>
      </w:r>
      <w:r w:rsidRPr="006D15F4">
        <w:rPr>
          <w:rFonts w:ascii="Arial" w:eastAsia="Times New Roman" w:hAnsi="Arial" w:cs="Arial"/>
          <w:i/>
          <w:iCs/>
          <w:color w:val="000000"/>
          <w:szCs w:val="20"/>
          <w:lang w:eastAsia="en-GB"/>
        </w:rPr>
        <w:t>Journal</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Engineering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87(4):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17–27.</w:t>
      </w:r>
      <w:r w:rsidR="00C17660" w:rsidRPr="006D15F4">
        <w:rPr>
          <w:rFonts w:ascii="Arial" w:eastAsia="Times New Roman" w:hAnsi="Arial" w:cs="Arial"/>
          <w:color w:val="000000"/>
          <w:szCs w:val="20"/>
          <w:lang w:eastAsia="en-GB"/>
        </w:rPr>
        <w:t xml:space="preserve"> </w:t>
      </w:r>
    </w:p>
    <w:p w14:paraId="10025671"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Byrne,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proofErr w:type="spellStart"/>
      <w:r w:rsidRPr="006D15F4">
        <w:rPr>
          <w:rFonts w:ascii="Arial" w:eastAsia="Times New Roman" w:hAnsi="Arial" w:cs="Arial"/>
          <w:i/>
          <w:iCs/>
          <w:color w:val="000000"/>
          <w:szCs w:val="20"/>
          <w:lang w:eastAsia="en-GB"/>
        </w:rPr>
        <w:t>snark</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syndrome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London: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Falmer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44BAF369"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ETS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how</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females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males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perform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settings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Princeton,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Service.</w:t>
      </w:r>
      <w:r w:rsidR="00C17660" w:rsidRPr="006D15F4">
        <w:rPr>
          <w:rFonts w:ascii="Arial" w:eastAsia="Times New Roman" w:hAnsi="Arial" w:cs="Arial"/>
          <w:color w:val="000000"/>
          <w:szCs w:val="20"/>
          <w:lang w:eastAsia="en-GB"/>
        </w:rPr>
        <w:t xml:space="preserve"> </w:t>
      </w:r>
    </w:p>
    <w:p w14:paraId="5318CC2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Cronin,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1999.</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Theorizing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education.</w:t>
      </w:r>
      <w:r w:rsidRPr="006D15F4">
        <w:rPr>
          <w:rFonts w:ascii="Arial" w:eastAsia="Times New Roman" w:hAnsi="Arial" w:cs="Arial"/>
          <w:i/>
          <w:iCs/>
          <w:color w:val="000000"/>
          <w:szCs w:val="20"/>
          <w:lang w:eastAsia="en-GB"/>
        </w:rPr>
        <w:t>Journal</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Teaching</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36(6):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639–661.</w:t>
      </w:r>
      <w:r w:rsidR="00C17660" w:rsidRPr="006D15F4">
        <w:rPr>
          <w:rFonts w:ascii="Arial" w:eastAsia="Times New Roman" w:hAnsi="Arial" w:cs="Arial"/>
          <w:color w:val="000000"/>
          <w:szCs w:val="20"/>
          <w:lang w:eastAsia="en-GB"/>
        </w:rPr>
        <w:t xml:space="preserve"> </w:t>
      </w:r>
    </w:p>
    <w:p w14:paraId="795BBE5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Eccles,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Blumenfeld,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79–114.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p w14:paraId="4FA10955"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Erwin,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Maurutto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Beyond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deficits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51–69.</w:t>
      </w:r>
      <w:r w:rsidR="00C17660" w:rsidRPr="006D15F4">
        <w:rPr>
          <w:rFonts w:ascii="Arial" w:eastAsia="Times New Roman" w:hAnsi="Arial" w:cs="Arial"/>
          <w:color w:val="000000"/>
          <w:szCs w:val="20"/>
          <w:lang w:eastAsia="en-GB"/>
        </w:rPr>
        <w:t xml:space="preserve"> </w:t>
      </w:r>
    </w:p>
    <w:p w14:paraId="6FEFEEE6"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lastRenderedPageBreak/>
        <w:t>Fennema</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Peterson,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“Autonomous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learning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explanation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17–35.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p w14:paraId="62ACD268"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Gilbert,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underneath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directions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13(3):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291–305.</w:t>
      </w:r>
    </w:p>
    <w:p w14:paraId="1B10CC81"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Haaken</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historical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scientific</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authority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Laslett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Kohlstedt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Hammonds,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282–301.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p>
    <w:p w14:paraId="6E8239D7"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hierarchy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intellectual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British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Psychology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137–151</w:t>
      </w:r>
    </w:p>
    <w:p w14:paraId="14F1EA2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lesson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behaviors</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International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13(4):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439–445.</w:t>
      </w:r>
      <w:r w:rsidR="00C17660" w:rsidRPr="006D15F4">
        <w:rPr>
          <w:rFonts w:ascii="Arial" w:eastAsia="Times New Roman" w:hAnsi="Arial" w:cs="Arial"/>
          <w:color w:val="000000"/>
          <w:szCs w:val="20"/>
          <w:lang w:eastAsia="en-GB"/>
        </w:rPr>
        <w:t xml:space="preserve"> </w:t>
      </w:r>
    </w:p>
    <w:p w14:paraId="1FB106E1"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Haraway,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Simians,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cyborgs,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reinvention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nature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Routledge.</w:t>
      </w:r>
      <w:r w:rsidR="00C17660" w:rsidRPr="006D15F4">
        <w:rPr>
          <w:rFonts w:ascii="Arial" w:eastAsia="Times New Roman" w:hAnsi="Arial" w:cs="Arial"/>
          <w:color w:val="000000"/>
          <w:szCs w:val="20"/>
          <w:lang w:eastAsia="en-GB"/>
        </w:rPr>
        <w:t xml:space="preserve"> </w:t>
      </w:r>
    </w:p>
    <w:p w14:paraId="6561B35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Harding,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Whose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Whose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knowledge?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Thinking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from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lives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Keynes: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p>
    <w:p w14:paraId="702AD78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scientific</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authority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Laslett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Kohlstedt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Hammonds,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369ACFE6"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Ivie,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Czujko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Stowe,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physicists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speak:</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2001</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international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American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p>
    <w:p w14:paraId="6C268896"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Ivie,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Stowe,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2000</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(American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Institute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Rep.</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No.</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w:t>
      </w:r>
      <w:r w:rsidRPr="006D15F4">
        <w:rPr>
          <w:rFonts w:ascii="Cambria Math" w:eastAsia="Times New Roman" w:hAnsi="Cambria Math" w:cs="Cambria Math"/>
          <w:i/>
          <w:iCs/>
          <w:color w:val="000000"/>
          <w:szCs w:val="20"/>
          <w:lang w:eastAsia="en-GB"/>
        </w:rPr>
        <w:t>‐</w:t>
      </w:r>
      <w:r w:rsidRPr="006D15F4">
        <w:rPr>
          <w:rFonts w:ascii="Arial" w:eastAsia="Times New Roman" w:hAnsi="Arial" w:cs="Arial"/>
          <w:i/>
          <w:iCs/>
          <w:color w:val="000000"/>
          <w:szCs w:val="20"/>
          <w:lang w:eastAsia="en-GB"/>
        </w:rPr>
        <w:t>430)</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American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p>
    <w:p w14:paraId="1D52E12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Joint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Council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Qualifications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Results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2003</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Available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hyperlink r:id="rId21" w:tgtFrame="_blank" w:history="1">
        <w:r w:rsidRPr="006D15F4">
          <w:rPr>
            <w:rFonts w:ascii="Arial" w:eastAsia="Times New Roman" w:hAnsi="Arial" w:cs="Arial"/>
            <w:color w:val="104083"/>
            <w:szCs w:val="20"/>
            <w:lang w:eastAsia="en-GB"/>
          </w:rPr>
          <w:t>http://www.jcgq.org.uk</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(http://www.jcgq.org.uk)</w:t>
        </w:r>
      </w:hyperlink>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October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2003).</w:t>
      </w:r>
      <w:r w:rsidR="00C17660" w:rsidRPr="006D15F4">
        <w:rPr>
          <w:rFonts w:ascii="Arial" w:eastAsia="Times New Roman" w:hAnsi="Arial" w:cs="Arial"/>
          <w:color w:val="000000"/>
          <w:szCs w:val="20"/>
          <w:lang w:eastAsia="en-GB"/>
        </w:rPr>
        <w:t xml:space="preserve"> </w:t>
      </w:r>
    </w:p>
    <w:p w14:paraId="0F933B3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for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66–77.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Keynes: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1E5304A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Reflections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71E6F899"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Feminism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1–16.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Oxford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44DBF5A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Kerr,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natural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linking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reader</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Lederman,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Bartsch,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386–406.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Routledge.</w:t>
      </w:r>
      <w:r w:rsidR="00C17660" w:rsidRPr="006D15F4">
        <w:rPr>
          <w:rFonts w:ascii="Arial" w:eastAsia="Times New Roman" w:hAnsi="Arial" w:cs="Arial"/>
          <w:color w:val="000000"/>
          <w:szCs w:val="20"/>
          <w:lang w:eastAsia="en-GB"/>
        </w:rPr>
        <w:t xml:space="preserve"> </w:t>
      </w:r>
    </w:p>
    <w:p w14:paraId="456CBD7F"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Social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knowledge: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values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objectivity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Inquiry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Princeton,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Princeton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77AE8E32"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Morse,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Handley,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“Listening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adolescents: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In</w:t>
      </w:r>
      <w:r w:rsidRPr="006D15F4">
        <w:rPr>
          <w:rFonts w:ascii="Arial" w:eastAsia="Times New Roman" w:hAnsi="Arial" w:cs="Arial"/>
          <w:i/>
          <w:iCs/>
          <w:color w:val="000000"/>
          <w:szCs w:val="20"/>
          <w:lang w:eastAsia="en-GB"/>
        </w:rPr>
        <w:t>Gender</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37–56.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p w14:paraId="7E9204E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Center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conferred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1999–2000”.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Center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Statistics.</w:t>
      </w:r>
      <w:r w:rsidR="00C17660" w:rsidRPr="006D15F4">
        <w:rPr>
          <w:rFonts w:ascii="Arial" w:eastAsia="Times New Roman" w:hAnsi="Arial" w:cs="Arial"/>
          <w:color w:val="000000"/>
          <w:szCs w:val="20"/>
          <w:lang w:eastAsia="en-GB"/>
        </w:rPr>
        <w:t xml:space="preserve"> </w:t>
      </w:r>
    </w:p>
    <w:p w14:paraId="42D40689"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Rosser,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Female</w:t>
      </w:r>
      <w:r w:rsidRPr="006D15F4">
        <w:rPr>
          <w:rFonts w:ascii="Cambria Math" w:eastAsia="Times New Roman" w:hAnsi="Cambria Math" w:cs="Cambria Math"/>
          <w:i/>
          <w:iCs/>
          <w:color w:val="000000"/>
          <w:szCs w:val="20"/>
          <w:lang w:eastAsia="en-GB"/>
        </w:rPr>
        <w:t>‐</w:t>
      </w:r>
      <w:r w:rsidRPr="006D15F4">
        <w:rPr>
          <w:rFonts w:ascii="Arial" w:eastAsia="Times New Roman" w:hAnsi="Arial" w:cs="Arial"/>
          <w:i/>
          <w:iCs/>
          <w:color w:val="000000"/>
          <w:szCs w:val="20"/>
          <w:lang w:eastAsia="en-GB"/>
        </w:rPr>
        <w:t>friendly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applying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studies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methods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theories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to</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attract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students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Pergamon.</w:t>
      </w:r>
      <w:r w:rsidR="00C17660" w:rsidRPr="006D15F4">
        <w:rPr>
          <w:rFonts w:ascii="Arial" w:eastAsia="Times New Roman" w:hAnsi="Arial" w:cs="Arial"/>
          <w:color w:val="000000"/>
          <w:szCs w:val="20"/>
          <w:lang w:eastAsia="en-GB"/>
        </w:rPr>
        <w:t xml:space="preserve"> </w:t>
      </w:r>
    </w:p>
    <w:p w14:paraId="5B0B9B25"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Failing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fairness: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how</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our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schools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cheat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Schuster.</w:t>
      </w:r>
    </w:p>
    <w:p w14:paraId="674BD16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Saraga</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Griffiths,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inevitabilities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political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choices?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missing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half: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85–97.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Manchester: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Manchester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62AE2D85"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lastRenderedPageBreak/>
        <w:t>Seymour,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American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63(3):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199–202.</w:t>
      </w:r>
      <w:r w:rsidR="00C17660" w:rsidRPr="006D15F4">
        <w:rPr>
          <w:rFonts w:ascii="Arial" w:eastAsia="Times New Roman" w:hAnsi="Arial" w:cs="Arial"/>
          <w:color w:val="000000"/>
          <w:szCs w:val="20"/>
          <w:lang w:eastAsia="en-GB"/>
        </w:rPr>
        <w:t xml:space="preserve"> </w:t>
      </w:r>
    </w:p>
    <w:p w14:paraId="4F1528DF"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Sonnert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differences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careers: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project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access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Brunswick,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Rutgers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79CDDFE1"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Sonnert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Who</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succeeds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Brunswick,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Rutgers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6A12B80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influence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pupil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marking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exercise”.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for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46–51.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Keynes: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6B2A664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Stewart,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Educational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283–293.</w:t>
      </w:r>
      <w:r w:rsidR="00C17660" w:rsidRPr="006D15F4">
        <w:rPr>
          <w:rFonts w:ascii="Arial" w:eastAsia="Times New Roman" w:hAnsi="Arial" w:cs="Arial"/>
          <w:color w:val="000000"/>
          <w:szCs w:val="20"/>
          <w:lang w:eastAsia="en-GB"/>
        </w:rPr>
        <w:t xml:space="preserve"> </w:t>
      </w:r>
    </w:p>
    <w:p w14:paraId="54A21F5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Tai,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Sadler,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introductory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versus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International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23(10):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1017–1037.</w:t>
      </w:r>
      <w:r w:rsidR="00C17660" w:rsidRPr="006D15F4">
        <w:rPr>
          <w:rFonts w:ascii="Arial" w:eastAsia="Times New Roman" w:hAnsi="Arial" w:cs="Arial"/>
          <w:color w:val="000000"/>
          <w:szCs w:val="20"/>
          <w:lang w:eastAsia="en-GB"/>
        </w:rPr>
        <w:t xml:space="preserve"> </w:t>
      </w:r>
      <w:hyperlink r:id="rId22" w:tgtFrame="_blank" w:history="1">
        <w:r w:rsidRPr="006D15F4">
          <w:rPr>
            <w:rFonts w:ascii="Arial" w:eastAsia="Times New Roman" w:hAnsi="Arial" w:cs="Arial"/>
            <w:color w:val="104083"/>
            <w:szCs w:val="20"/>
            <w:lang w:eastAsia="en-GB"/>
          </w:rPr>
          <w:t>[Taylor</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&amp;</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Francis</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Online]</w:t>
        </w:r>
      </w:hyperlink>
    </w:p>
    <w:p w14:paraId="6A99F28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Thorne,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play.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boys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school</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Brunswick,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Rutgers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2EFAD4CE"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Walford,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Tracking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Physics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261–265.</w:t>
      </w:r>
      <w:r w:rsidR="00C17660" w:rsidRPr="006D15F4">
        <w:rPr>
          <w:rFonts w:ascii="Arial" w:eastAsia="Times New Roman" w:hAnsi="Arial" w:cs="Arial"/>
          <w:color w:val="000000"/>
          <w:szCs w:val="20"/>
          <w:lang w:eastAsia="en-GB"/>
        </w:rPr>
        <w:t xml:space="preserve"> </w:t>
      </w:r>
      <w:hyperlink r:id="rId23" w:tgtFrame="_blank" w:history="1">
        <w:r w:rsidR="00C17660" w:rsidRPr="006D15F4">
          <w:rPr>
            <w:rFonts w:ascii="Arial" w:eastAsia="Times New Roman" w:hAnsi="Arial" w:cs="Arial"/>
            <w:color w:val="104083"/>
            <w:szCs w:val="20"/>
            <w:lang w:eastAsia="en-GB"/>
          </w:rPr>
          <w:t xml:space="preserve"> </w:t>
        </w:r>
      </w:hyperlink>
    </w:p>
    <w:p w14:paraId="67C2A48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Warrington,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493–508.</w:t>
      </w:r>
    </w:p>
    <w:p w14:paraId="312F742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Weinburgh</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1970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Teaching</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387–398.</w:t>
      </w:r>
      <w:r w:rsidR="00C17660" w:rsidRPr="006D15F4">
        <w:rPr>
          <w:rFonts w:ascii="Arial" w:eastAsia="Times New Roman" w:hAnsi="Arial" w:cs="Arial"/>
          <w:color w:val="000000"/>
          <w:szCs w:val="20"/>
          <w:lang w:eastAsia="en-GB"/>
        </w:rPr>
        <w:t xml:space="preserve"> </w:t>
      </w:r>
    </w:p>
    <w:p w14:paraId="048838EB"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Whitelegg</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fruit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reader</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Lederman,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Bartsch,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373–382.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Routledge.</w:t>
      </w:r>
      <w:r w:rsidR="00C17660" w:rsidRPr="006D15F4">
        <w:rPr>
          <w:rFonts w:ascii="Arial" w:eastAsia="Times New Roman" w:hAnsi="Arial" w:cs="Arial"/>
          <w:color w:val="000000"/>
          <w:szCs w:val="20"/>
          <w:lang w:eastAsia="en-GB"/>
        </w:rPr>
        <w:t xml:space="preserve"> </w:t>
      </w:r>
    </w:p>
    <w:p w14:paraId="78FC31AF"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sectPr w:rsidR="00D257AE" w:rsidRPr="006D15F4" w:rsidSect="00332D44">
      <w:footerReference w:type="default" r:id="rId2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04643" w14:textId="77777777" w:rsidR="0052478F" w:rsidRDefault="0052478F" w:rsidP="004C27EA">
      <w:pPr>
        <w:spacing w:after="0" w:line="240" w:lineRule="auto"/>
      </w:pPr>
      <w:r>
        <w:separator/>
      </w:r>
    </w:p>
  </w:endnote>
  <w:endnote w:type="continuationSeparator" w:id="0">
    <w:p w14:paraId="5795D124" w14:textId="77777777" w:rsidR="0052478F" w:rsidRDefault="0052478F" w:rsidP="004C2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4745538"/>
      <w:docPartObj>
        <w:docPartGallery w:val="Page Numbers (Bottom of Page)"/>
        <w:docPartUnique/>
      </w:docPartObj>
    </w:sdtPr>
    <w:sdtEndPr>
      <w:rPr>
        <w:noProof/>
      </w:rPr>
    </w:sdtEndPr>
    <w:sdtContent>
      <w:p w14:paraId="5BF74038" w14:textId="77777777" w:rsidR="004C27EA" w:rsidRDefault="004C27EA">
        <w:pPr>
          <w:pStyle w:val="Footer"/>
          <w:jc w:val="right"/>
        </w:pPr>
        <w:r>
          <w:fldChar w:fldCharType="begin"/>
        </w:r>
        <w:r>
          <w:instrText xml:space="preserve"> PAGE   \* MERGEFORMAT </w:instrText>
        </w:r>
        <w:r>
          <w:fldChar w:fldCharType="separate"/>
        </w:r>
        <w:r w:rsidR="00730971">
          <w:rPr>
            <w:noProof/>
          </w:rPr>
          <w:t>7</w:t>
        </w:r>
        <w:r>
          <w:rPr>
            <w:noProof/>
          </w:rPr>
          <w:fldChar w:fldCharType="end"/>
        </w:r>
      </w:p>
    </w:sdtContent>
  </w:sdt>
  <w:p w14:paraId="37677F3C" w14:textId="77777777" w:rsidR="004C27EA" w:rsidRDefault="004C27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17259" w14:textId="77777777" w:rsidR="0052478F" w:rsidRDefault="0052478F" w:rsidP="004C27EA">
      <w:pPr>
        <w:spacing w:after="0" w:line="240" w:lineRule="auto"/>
      </w:pPr>
      <w:r>
        <w:separator/>
      </w:r>
    </w:p>
  </w:footnote>
  <w:footnote w:type="continuationSeparator" w:id="0">
    <w:p w14:paraId="70A75564" w14:textId="77777777" w:rsidR="0052478F" w:rsidRDefault="0052478F" w:rsidP="004C27EA">
      <w:pPr>
        <w:spacing w:after="0" w:line="240" w:lineRule="auto"/>
      </w:pPr>
      <w:r>
        <w:continuationSeparator/>
      </w:r>
    </w:p>
  </w:footnote>
  <w:footnote w:id="1">
    <w:p w14:paraId="28B0CD5C" w14:textId="77777777" w:rsidR="00707245" w:rsidRDefault="00707245">
      <w:pPr>
        <w:pStyle w:val="FootnoteText"/>
      </w:pPr>
      <w:r>
        <w:rPr>
          <w:rStyle w:val="FootnoteReference"/>
        </w:rPr>
        <w:footnoteRef/>
      </w:r>
      <w:r>
        <w:t xml:space="preserve"> </w:t>
      </w:r>
      <w:r w:rsidRPr="00D257AE">
        <w:rPr>
          <w:rFonts w:ascii="Arial" w:eastAsia="Times New Roman" w:hAnsi="Arial" w:cs="Arial"/>
          <w:color w:val="000000"/>
          <w:lang w:eastAsia="en-GB"/>
        </w:rPr>
        <w:t>Eighty</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per</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cent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engineering</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and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60%</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physical</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science</w:t>
      </w:r>
      <w:r>
        <w:rPr>
          <w:rFonts w:ascii="Arial" w:eastAsia="Times New Roman" w:hAnsi="Arial" w:cs="Arial"/>
          <w:color w:val="000000"/>
          <w:lang w:eastAsia="en-GB"/>
        </w:rPr>
        <w:t xml:space="preserve"> BSc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in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US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were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awarded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men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in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1999–2000.</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Ph</w:t>
      </w:r>
      <w:r w:rsidRPr="00D257AE">
        <w:rPr>
          <w:rFonts w:ascii="Arial" w:eastAsia="Times New Roman" w:hAnsi="Arial" w:cs="Arial"/>
          <w:color w:val="000000"/>
          <w:lang w:eastAsia="en-GB"/>
        </w:rPr>
        <w:t>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level</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84%</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engineering</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and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75%</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physical</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science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went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men.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Even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in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biology,</w:t>
      </w:r>
      <w:r>
        <w:rPr>
          <w:rFonts w:ascii="Arial" w:eastAsia="Times New Roman" w:hAnsi="Arial" w:cs="Arial"/>
          <w:color w:val="000000"/>
          <w:lang w:eastAsia="en-GB"/>
        </w:rPr>
        <w:t xml:space="preserve"> with </w:t>
      </w:r>
      <w:r w:rsidRPr="00D257AE">
        <w:rPr>
          <w:rFonts w:ascii="Arial" w:eastAsia="Times New Roman" w:hAnsi="Arial" w:cs="Arial"/>
          <w:color w:val="000000"/>
          <w:lang w:eastAsia="en-GB"/>
        </w:rPr>
        <w:t>58%</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BSc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awarded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women,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56%</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PhD</w:t>
      </w:r>
      <w:r w:rsidRPr="00D257AE">
        <w:rPr>
          <w:rFonts w:ascii="Arial" w:eastAsia="Times New Roman" w:hAnsi="Arial" w:cs="Arial"/>
          <w:color w:val="000000"/>
          <w:lang w:eastAsia="en-GB"/>
        </w:rPr>
        <w:t>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went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men</w:t>
      </w:r>
      <w:r>
        <w:rPr>
          <w:rFonts w:ascii="Arial" w:eastAsia="Times New Roman" w:hAnsi="Arial" w:cs="Arial"/>
          <w:color w:val="000000"/>
          <w:lang w:eastAsia="en-GB"/>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62507"/>
    <w:multiLevelType w:val="multilevel"/>
    <w:tmpl w:val="8DB29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320F80"/>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130AA3"/>
    <w:multiLevelType w:val="hybridMultilevel"/>
    <w:tmpl w:val="8560336A"/>
    <w:lvl w:ilvl="0" w:tplc="08090001">
      <w:start w:val="1"/>
      <w:numFmt w:val="bullet"/>
      <w:lvlText w:val=""/>
      <w:lvlJc w:val="left"/>
      <w:pPr>
        <w:ind w:left="-87" w:hanging="360"/>
      </w:pPr>
      <w:rPr>
        <w:rFonts w:ascii="Symbol" w:hAnsi="Symbol" w:hint="default"/>
      </w:rPr>
    </w:lvl>
    <w:lvl w:ilvl="1" w:tplc="08090003" w:tentative="1">
      <w:start w:val="1"/>
      <w:numFmt w:val="bullet"/>
      <w:lvlText w:val="o"/>
      <w:lvlJc w:val="left"/>
      <w:pPr>
        <w:ind w:left="633" w:hanging="360"/>
      </w:pPr>
      <w:rPr>
        <w:rFonts w:ascii="Courier New" w:hAnsi="Courier New" w:cs="Courier New" w:hint="default"/>
      </w:rPr>
    </w:lvl>
    <w:lvl w:ilvl="2" w:tplc="08090005" w:tentative="1">
      <w:start w:val="1"/>
      <w:numFmt w:val="bullet"/>
      <w:lvlText w:val=""/>
      <w:lvlJc w:val="left"/>
      <w:pPr>
        <w:ind w:left="1353" w:hanging="360"/>
      </w:pPr>
      <w:rPr>
        <w:rFonts w:ascii="Wingdings" w:hAnsi="Wingdings" w:hint="default"/>
      </w:rPr>
    </w:lvl>
    <w:lvl w:ilvl="3" w:tplc="08090001" w:tentative="1">
      <w:start w:val="1"/>
      <w:numFmt w:val="bullet"/>
      <w:lvlText w:val=""/>
      <w:lvlJc w:val="left"/>
      <w:pPr>
        <w:ind w:left="2073" w:hanging="360"/>
      </w:pPr>
      <w:rPr>
        <w:rFonts w:ascii="Symbol" w:hAnsi="Symbol" w:hint="default"/>
      </w:rPr>
    </w:lvl>
    <w:lvl w:ilvl="4" w:tplc="08090003" w:tentative="1">
      <w:start w:val="1"/>
      <w:numFmt w:val="bullet"/>
      <w:lvlText w:val="o"/>
      <w:lvlJc w:val="left"/>
      <w:pPr>
        <w:ind w:left="2793" w:hanging="360"/>
      </w:pPr>
      <w:rPr>
        <w:rFonts w:ascii="Courier New" w:hAnsi="Courier New" w:cs="Courier New" w:hint="default"/>
      </w:rPr>
    </w:lvl>
    <w:lvl w:ilvl="5" w:tplc="08090005" w:tentative="1">
      <w:start w:val="1"/>
      <w:numFmt w:val="bullet"/>
      <w:lvlText w:val=""/>
      <w:lvlJc w:val="left"/>
      <w:pPr>
        <w:ind w:left="3513" w:hanging="360"/>
      </w:pPr>
      <w:rPr>
        <w:rFonts w:ascii="Wingdings" w:hAnsi="Wingdings" w:hint="default"/>
      </w:rPr>
    </w:lvl>
    <w:lvl w:ilvl="6" w:tplc="08090001" w:tentative="1">
      <w:start w:val="1"/>
      <w:numFmt w:val="bullet"/>
      <w:lvlText w:val=""/>
      <w:lvlJc w:val="left"/>
      <w:pPr>
        <w:ind w:left="4233" w:hanging="360"/>
      </w:pPr>
      <w:rPr>
        <w:rFonts w:ascii="Symbol" w:hAnsi="Symbol" w:hint="default"/>
      </w:rPr>
    </w:lvl>
    <w:lvl w:ilvl="7" w:tplc="08090003" w:tentative="1">
      <w:start w:val="1"/>
      <w:numFmt w:val="bullet"/>
      <w:lvlText w:val="o"/>
      <w:lvlJc w:val="left"/>
      <w:pPr>
        <w:ind w:left="4953" w:hanging="360"/>
      </w:pPr>
      <w:rPr>
        <w:rFonts w:ascii="Courier New" w:hAnsi="Courier New" w:cs="Courier New" w:hint="default"/>
      </w:rPr>
    </w:lvl>
    <w:lvl w:ilvl="8" w:tplc="08090005" w:tentative="1">
      <w:start w:val="1"/>
      <w:numFmt w:val="bullet"/>
      <w:lvlText w:val=""/>
      <w:lvlJc w:val="left"/>
      <w:pPr>
        <w:ind w:left="5673" w:hanging="360"/>
      </w:pPr>
      <w:rPr>
        <w:rFonts w:ascii="Wingdings" w:hAnsi="Wingdings" w:hint="default"/>
      </w:rPr>
    </w:lvl>
  </w:abstractNum>
  <w:abstractNum w:abstractNumId="3" w15:restartNumberingAfterBreak="0">
    <w:nsid w:val="1286642B"/>
    <w:multiLevelType w:val="hybridMultilevel"/>
    <w:tmpl w:val="40E8630C"/>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9186FDB"/>
    <w:multiLevelType w:val="hybridMultilevel"/>
    <w:tmpl w:val="D826E0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2340F2"/>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2F03FC"/>
    <w:multiLevelType w:val="hybridMultilevel"/>
    <w:tmpl w:val="0F80DF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48C576C"/>
    <w:multiLevelType w:val="multilevel"/>
    <w:tmpl w:val="1748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15360B"/>
    <w:multiLevelType w:val="multilevel"/>
    <w:tmpl w:val="02446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311865"/>
    <w:multiLevelType w:val="multilevel"/>
    <w:tmpl w:val="2DFCA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6E38BA"/>
    <w:multiLevelType w:val="multilevel"/>
    <w:tmpl w:val="105A9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71720F"/>
    <w:multiLevelType w:val="hybridMultilevel"/>
    <w:tmpl w:val="24C61B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021EB6"/>
    <w:multiLevelType w:val="hybridMultilevel"/>
    <w:tmpl w:val="2B04B1B6"/>
    <w:lvl w:ilvl="0" w:tplc="EBCA57FA">
      <w:start w:val="1"/>
      <w:numFmt w:val="decimal"/>
      <w:lvlText w:val="%1."/>
      <w:lvlJc w:val="left"/>
      <w:pPr>
        <w:ind w:left="765" w:hanging="405"/>
      </w:pPr>
      <w:rPr>
        <w:rFonts w:ascii="Times New Roman" w:hAnsi="Times New Roman"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7B0B85"/>
    <w:multiLevelType w:val="hybridMultilevel"/>
    <w:tmpl w:val="1A882DD6"/>
    <w:lvl w:ilvl="0" w:tplc="EBCA57FA">
      <w:start w:val="1"/>
      <w:numFmt w:val="decimal"/>
      <w:lvlText w:val="%1."/>
      <w:lvlJc w:val="left"/>
      <w:pPr>
        <w:ind w:left="765" w:hanging="405"/>
      </w:pPr>
      <w:rPr>
        <w:rFonts w:ascii="Times New Roman" w:hAnsi="Times New Roman"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3D1C0B"/>
    <w:multiLevelType w:val="hybridMultilevel"/>
    <w:tmpl w:val="81C00AAE"/>
    <w:lvl w:ilvl="0" w:tplc="EBCA57FA">
      <w:start w:val="1"/>
      <w:numFmt w:val="decimal"/>
      <w:lvlText w:val="%1."/>
      <w:lvlJc w:val="left"/>
      <w:pPr>
        <w:ind w:left="765" w:hanging="405"/>
      </w:pPr>
      <w:rPr>
        <w:rFonts w:ascii="Times New Roman" w:hAnsi="Times New Roman"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B267F3"/>
    <w:multiLevelType w:val="multilevel"/>
    <w:tmpl w:val="367ED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CF07E4"/>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20612A4"/>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5446904">
    <w:abstractNumId w:val="10"/>
  </w:num>
  <w:num w:numId="2" w16cid:durableId="1876186804">
    <w:abstractNumId w:val="15"/>
  </w:num>
  <w:num w:numId="3" w16cid:durableId="1663238159">
    <w:abstractNumId w:val="9"/>
  </w:num>
  <w:num w:numId="4" w16cid:durableId="1494182276">
    <w:abstractNumId w:val="8"/>
  </w:num>
  <w:num w:numId="5" w16cid:durableId="695430791">
    <w:abstractNumId w:val="0"/>
  </w:num>
  <w:num w:numId="6" w16cid:durableId="333534082">
    <w:abstractNumId w:val="7"/>
  </w:num>
  <w:num w:numId="7" w16cid:durableId="164371112">
    <w:abstractNumId w:val="4"/>
  </w:num>
  <w:num w:numId="8" w16cid:durableId="1558319768">
    <w:abstractNumId w:val="14"/>
  </w:num>
  <w:num w:numId="9" w16cid:durableId="1349480160">
    <w:abstractNumId w:val="6"/>
  </w:num>
  <w:num w:numId="10" w16cid:durableId="1399206908">
    <w:abstractNumId w:val="13"/>
  </w:num>
  <w:num w:numId="11" w16cid:durableId="1410812745">
    <w:abstractNumId w:val="12"/>
  </w:num>
  <w:num w:numId="12" w16cid:durableId="488789109">
    <w:abstractNumId w:val="2"/>
  </w:num>
  <w:num w:numId="13" w16cid:durableId="1935160801">
    <w:abstractNumId w:val="17"/>
  </w:num>
  <w:num w:numId="14" w16cid:durableId="1674071756">
    <w:abstractNumId w:val="11"/>
  </w:num>
  <w:num w:numId="15" w16cid:durableId="1349599583">
    <w:abstractNumId w:val="16"/>
  </w:num>
  <w:num w:numId="16" w16cid:durableId="1960331749">
    <w:abstractNumId w:val="1"/>
  </w:num>
  <w:num w:numId="17" w16cid:durableId="780341931">
    <w:abstractNumId w:val="3"/>
  </w:num>
  <w:num w:numId="18" w16cid:durableId="14601516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5BF"/>
    <w:rsid w:val="000C19F2"/>
    <w:rsid w:val="000F23E6"/>
    <w:rsid w:val="00101D8D"/>
    <w:rsid w:val="001344D0"/>
    <w:rsid w:val="001E08A3"/>
    <w:rsid w:val="001E2763"/>
    <w:rsid w:val="001F6B12"/>
    <w:rsid w:val="00227B21"/>
    <w:rsid w:val="002578D9"/>
    <w:rsid w:val="00273FED"/>
    <w:rsid w:val="00305419"/>
    <w:rsid w:val="0033054D"/>
    <w:rsid w:val="00332D44"/>
    <w:rsid w:val="003F32C5"/>
    <w:rsid w:val="0041796B"/>
    <w:rsid w:val="0042031F"/>
    <w:rsid w:val="00425860"/>
    <w:rsid w:val="004801AD"/>
    <w:rsid w:val="00485DFA"/>
    <w:rsid w:val="00486921"/>
    <w:rsid w:val="004C27EA"/>
    <w:rsid w:val="004D1B6F"/>
    <w:rsid w:val="0050624E"/>
    <w:rsid w:val="0052478F"/>
    <w:rsid w:val="00563583"/>
    <w:rsid w:val="005B5382"/>
    <w:rsid w:val="006A79EC"/>
    <w:rsid w:val="006D15F4"/>
    <w:rsid w:val="006D776B"/>
    <w:rsid w:val="00707245"/>
    <w:rsid w:val="00715708"/>
    <w:rsid w:val="00730971"/>
    <w:rsid w:val="007825BF"/>
    <w:rsid w:val="007F4092"/>
    <w:rsid w:val="007F586E"/>
    <w:rsid w:val="0084686B"/>
    <w:rsid w:val="008621E3"/>
    <w:rsid w:val="0086711E"/>
    <w:rsid w:val="008C7474"/>
    <w:rsid w:val="008D3DA5"/>
    <w:rsid w:val="008E2CB4"/>
    <w:rsid w:val="00956EC3"/>
    <w:rsid w:val="00962D90"/>
    <w:rsid w:val="00963BEC"/>
    <w:rsid w:val="00975E8E"/>
    <w:rsid w:val="00977F0E"/>
    <w:rsid w:val="00996A1C"/>
    <w:rsid w:val="009C2D30"/>
    <w:rsid w:val="009D2546"/>
    <w:rsid w:val="009E64DA"/>
    <w:rsid w:val="00A32DD2"/>
    <w:rsid w:val="00A74590"/>
    <w:rsid w:val="00A75F1C"/>
    <w:rsid w:val="00AC4A6B"/>
    <w:rsid w:val="00AF01B0"/>
    <w:rsid w:val="00B71441"/>
    <w:rsid w:val="00BF6A93"/>
    <w:rsid w:val="00C17660"/>
    <w:rsid w:val="00C2069F"/>
    <w:rsid w:val="00C7187A"/>
    <w:rsid w:val="00D257AE"/>
    <w:rsid w:val="00D56D7F"/>
    <w:rsid w:val="00D91997"/>
    <w:rsid w:val="00DA5764"/>
    <w:rsid w:val="00DF27AF"/>
    <w:rsid w:val="00E11381"/>
    <w:rsid w:val="00EB574A"/>
    <w:rsid w:val="00ED0F69"/>
    <w:rsid w:val="00EF7B00"/>
    <w:rsid w:val="00F44ED0"/>
    <w:rsid w:val="00F87D31"/>
    <w:rsid w:val="00F9377C"/>
    <w:rsid w:val="00FD1F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CE259"/>
  <w15:docId w15:val="{21F52E12-4C68-48AA-8807-FE40D8636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92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D257A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257A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57A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257AE"/>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D257AE"/>
    <w:rPr>
      <w:color w:val="0000FF"/>
      <w:u w:val="single"/>
    </w:rPr>
  </w:style>
  <w:style w:type="character" w:styleId="FollowedHyperlink">
    <w:name w:val="FollowedHyperlink"/>
    <w:basedOn w:val="DefaultParagraphFont"/>
    <w:uiPriority w:val="99"/>
    <w:semiHidden/>
    <w:unhideWhenUsed/>
    <w:rsid w:val="00D257AE"/>
    <w:rPr>
      <w:color w:val="800080"/>
      <w:u w:val="single"/>
    </w:rPr>
  </w:style>
  <w:style w:type="character" w:customStyle="1" w:styleId="ellipsistext">
    <w:name w:val="ellipsis_text"/>
    <w:basedOn w:val="DefaultParagraphFont"/>
    <w:rsid w:val="00D257AE"/>
  </w:style>
  <w:style w:type="character" w:customStyle="1" w:styleId="referencediv">
    <w:name w:val="referencediv"/>
    <w:basedOn w:val="DefaultParagraphFont"/>
    <w:rsid w:val="00D257AE"/>
  </w:style>
  <w:style w:type="character" w:customStyle="1" w:styleId="apple-converted-space">
    <w:name w:val="apple-converted-space"/>
    <w:basedOn w:val="DefaultParagraphFont"/>
    <w:rsid w:val="00D257AE"/>
  </w:style>
  <w:style w:type="character" w:customStyle="1" w:styleId="nlmdisp-formula-image">
    <w:name w:val="nlm_disp-formula-image"/>
    <w:basedOn w:val="DefaultParagraphFont"/>
    <w:rsid w:val="00D257AE"/>
  </w:style>
  <w:style w:type="character" w:styleId="Strong">
    <w:name w:val="Strong"/>
    <w:basedOn w:val="DefaultParagraphFont"/>
    <w:uiPriority w:val="22"/>
    <w:qFormat/>
    <w:rsid w:val="00D257AE"/>
    <w:rPr>
      <w:b/>
      <w:bCs/>
    </w:rPr>
  </w:style>
  <w:style w:type="character" w:customStyle="1" w:styleId="nlmyear">
    <w:name w:val="nlm_year"/>
    <w:basedOn w:val="DefaultParagraphFont"/>
    <w:rsid w:val="00D257AE"/>
  </w:style>
  <w:style w:type="paragraph" w:styleId="ListParagraph">
    <w:name w:val="List Paragraph"/>
    <w:basedOn w:val="Normal"/>
    <w:uiPriority w:val="34"/>
    <w:qFormat/>
    <w:rsid w:val="00977F0E"/>
    <w:pPr>
      <w:ind w:left="720"/>
      <w:contextualSpacing/>
    </w:pPr>
  </w:style>
  <w:style w:type="character" w:customStyle="1" w:styleId="Heading1Char">
    <w:name w:val="Heading 1 Char"/>
    <w:basedOn w:val="DefaultParagraphFont"/>
    <w:link w:val="Heading1"/>
    <w:uiPriority w:val="9"/>
    <w:rsid w:val="00486921"/>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4C27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27EA"/>
  </w:style>
  <w:style w:type="paragraph" w:styleId="Footer">
    <w:name w:val="footer"/>
    <w:basedOn w:val="Normal"/>
    <w:link w:val="FooterChar"/>
    <w:uiPriority w:val="99"/>
    <w:unhideWhenUsed/>
    <w:rsid w:val="004C27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27EA"/>
  </w:style>
  <w:style w:type="paragraph" w:styleId="FootnoteText">
    <w:name w:val="footnote text"/>
    <w:basedOn w:val="Normal"/>
    <w:link w:val="FootnoteTextChar"/>
    <w:uiPriority w:val="99"/>
    <w:semiHidden/>
    <w:unhideWhenUsed/>
    <w:rsid w:val="007072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07245"/>
    <w:rPr>
      <w:sz w:val="20"/>
      <w:szCs w:val="20"/>
    </w:rPr>
  </w:style>
  <w:style w:type="character" w:styleId="FootnoteReference">
    <w:name w:val="footnote reference"/>
    <w:basedOn w:val="DefaultParagraphFont"/>
    <w:uiPriority w:val="99"/>
    <w:semiHidden/>
    <w:unhideWhenUsed/>
    <w:rsid w:val="007072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185202">
      <w:bodyDiv w:val="1"/>
      <w:marLeft w:val="0"/>
      <w:marRight w:val="0"/>
      <w:marTop w:val="0"/>
      <w:marBottom w:val="0"/>
      <w:divBdr>
        <w:top w:val="none" w:sz="0" w:space="0" w:color="auto"/>
        <w:left w:val="none" w:sz="0" w:space="0" w:color="auto"/>
        <w:bottom w:val="none" w:sz="0" w:space="0" w:color="auto"/>
        <w:right w:val="none" w:sz="0" w:space="0" w:color="auto"/>
      </w:divBdr>
    </w:div>
    <w:div w:id="1583563226">
      <w:bodyDiv w:val="1"/>
      <w:marLeft w:val="0"/>
      <w:marRight w:val="0"/>
      <w:marTop w:val="0"/>
      <w:marBottom w:val="0"/>
      <w:divBdr>
        <w:top w:val="none" w:sz="0" w:space="0" w:color="auto"/>
        <w:left w:val="none" w:sz="0" w:space="0" w:color="auto"/>
        <w:bottom w:val="none" w:sz="0" w:space="0" w:color="auto"/>
        <w:right w:val="none" w:sz="0" w:space="0" w:color="auto"/>
      </w:divBdr>
      <w:divsChild>
        <w:div w:id="1811435697">
          <w:marLeft w:val="0"/>
          <w:marRight w:val="0"/>
          <w:marTop w:val="0"/>
          <w:marBottom w:val="0"/>
          <w:divBdr>
            <w:top w:val="none" w:sz="0" w:space="0" w:color="auto"/>
            <w:left w:val="none" w:sz="0" w:space="0" w:color="auto"/>
            <w:bottom w:val="none" w:sz="0" w:space="0" w:color="auto"/>
            <w:right w:val="none" w:sz="0" w:space="0" w:color="auto"/>
          </w:divBdr>
        </w:div>
        <w:div w:id="944581140">
          <w:marLeft w:val="30"/>
          <w:marRight w:val="30"/>
          <w:marTop w:val="105"/>
          <w:marBottom w:val="300"/>
          <w:divBdr>
            <w:top w:val="none" w:sz="0" w:space="0" w:color="auto"/>
            <w:left w:val="none" w:sz="0" w:space="0" w:color="auto"/>
            <w:bottom w:val="none" w:sz="0" w:space="0" w:color="auto"/>
            <w:right w:val="none" w:sz="0" w:space="0" w:color="auto"/>
          </w:divBdr>
        </w:div>
        <w:div w:id="1735469355">
          <w:marLeft w:val="0"/>
          <w:marRight w:val="0"/>
          <w:marTop w:val="0"/>
          <w:marBottom w:val="0"/>
          <w:divBdr>
            <w:top w:val="none" w:sz="0" w:space="0" w:color="auto"/>
            <w:left w:val="none" w:sz="0" w:space="0" w:color="auto"/>
            <w:bottom w:val="none" w:sz="0" w:space="0" w:color="auto"/>
            <w:right w:val="none" w:sz="0" w:space="0" w:color="auto"/>
          </w:divBdr>
        </w:div>
        <w:div w:id="240220519">
          <w:marLeft w:val="0"/>
          <w:marRight w:val="0"/>
          <w:marTop w:val="0"/>
          <w:marBottom w:val="0"/>
          <w:divBdr>
            <w:top w:val="none" w:sz="0" w:space="0" w:color="auto"/>
            <w:left w:val="none" w:sz="0" w:space="0" w:color="auto"/>
            <w:bottom w:val="none" w:sz="0" w:space="0" w:color="auto"/>
            <w:right w:val="none" w:sz="0" w:space="0" w:color="auto"/>
          </w:divBdr>
        </w:div>
        <w:div w:id="111941479">
          <w:marLeft w:val="30"/>
          <w:marRight w:val="30"/>
          <w:marTop w:val="105"/>
          <w:marBottom w:val="300"/>
          <w:divBdr>
            <w:top w:val="none" w:sz="0" w:space="0" w:color="auto"/>
            <w:left w:val="none" w:sz="0" w:space="0" w:color="auto"/>
            <w:bottom w:val="none" w:sz="0" w:space="0" w:color="auto"/>
            <w:right w:val="none" w:sz="0" w:space="0" w:color="auto"/>
          </w:divBdr>
        </w:div>
        <w:div w:id="1637026543">
          <w:marLeft w:val="30"/>
          <w:marRight w:val="30"/>
          <w:marTop w:val="105"/>
          <w:marBottom w:val="300"/>
          <w:divBdr>
            <w:top w:val="none" w:sz="0" w:space="0" w:color="auto"/>
            <w:left w:val="none" w:sz="0" w:space="0" w:color="auto"/>
            <w:bottom w:val="none" w:sz="0" w:space="0" w:color="auto"/>
            <w:right w:val="none" w:sz="0" w:space="0" w:color="auto"/>
          </w:divBdr>
        </w:div>
        <w:div w:id="2122143243">
          <w:marLeft w:val="30"/>
          <w:marRight w:val="30"/>
          <w:marTop w:val="105"/>
          <w:marBottom w:val="300"/>
          <w:divBdr>
            <w:top w:val="none" w:sz="0" w:space="0" w:color="auto"/>
            <w:left w:val="none" w:sz="0" w:space="0" w:color="auto"/>
            <w:bottom w:val="none" w:sz="0" w:space="0" w:color="auto"/>
            <w:right w:val="none" w:sz="0" w:space="0" w:color="auto"/>
          </w:divBdr>
        </w:div>
        <w:div w:id="365449038">
          <w:marLeft w:val="30"/>
          <w:marRight w:val="30"/>
          <w:marTop w:val="105"/>
          <w:marBottom w:val="300"/>
          <w:divBdr>
            <w:top w:val="none" w:sz="0" w:space="0" w:color="auto"/>
            <w:left w:val="none" w:sz="0" w:space="0" w:color="auto"/>
            <w:bottom w:val="none" w:sz="0" w:space="0" w:color="auto"/>
            <w:right w:val="none" w:sz="0" w:space="0" w:color="auto"/>
          </w:divBdr>
        </w:div>
        <w:div w:id="1878078783">
          <w:marLeft w:val="0"/>
          <w:marRight w:val="0"/>
          <w:marTop w:val="0"/>
          <w:marBottom w:val="0"/>
          <w:divBdr>
            <w:top w:val="none" w:sz="0" w:space="0" w:color="auto"/>
            <w:left w:val="none" w:sz="0" w:space="0" w:color="auto"/>
            <w:bottom w:val="none" w:sz="0" w:space="0" w:color="auto"/>
            <w:right w:val="none" w:sz="0" w:space="0" w:color="auto"/>
          </w:divBdr>
        </w:div>
        <w:div w:id="448090770">
          <w:marLeft w:val="0"/>
          <w:marRight w:val="0"/>
          <w:marTop w:val="0"/>
          <w:marBottom w:val="0"/>
          <w:divBdr>
            <w:top w:val="none" w:sz="0" w:space="0" w:color="auto"/>
            <w:left w:val="none" w:sz="0" w:space="0" w:color="auto"/>
            <w:bottom w:val="none" w:sz="0" w:space="0" w:color="auto"/>
            <w:right w:val="none" w:sz="0" w:space="0" w:color="auto"/>
          </w:divBdr>
        </w:div>
        <w:div w:id="1207059976">
          <w:marLeft w:val="30"/>
          <w:marRight w:val="30"/>
          <w:marTop w:val="105"/>
          <w:marBottom w:val="300"/>
          <w:divBdr>
            <w:top w:val="none" w:sz="0" w:space="0" w:color="auto"/>
            <w:left w:val="none" w:sz="0" w:space="0" w:color="auto"/>
            <w:bottom w:val="none" w:sz="0" w:space="0" w:color="auto"/>
            <w:right w:val="none" w:sz="0" w:space="0" w:color="auto"/>
          </w:divBdr>
        </w:div>
        <w:div w:id="846554640">
          <w:marLeft w:val="30"/>
          <w:marRight w:val="30"/>
          <w:marTop w:val="105"/>
          <w:marBottom w:val="300"/>
          <w:divBdr>
            <w:top w:val="none" w:sz="0" w:space="0" w:color="auto"/>
            <w:left w:val="none" w:sz="0" w:space="0" w:color="auto"/>
            <w:bottom w:val="none" w:sz="0" w:space="0" w:color="auto"/>
            <w:right w:val="none" w:sz="0" w:space="0" w:color="auto"/>
          </w:divBdr>
        </w:div>
        <w:div w:id="333538472">
          <w:marLeft w:val="30"/>
          <w:marRight w:val="30"/>
          <w:marTop w:val="105"/>
          <w:marBottom w:val="300"/>
          <w:divBdr>
            <w:top w:val="none" w:sz="0" w:space="0" w:color="auto"/>
            <w:left w:val="none" w:sz="0" w:space="0" w:color="auto"/>
            <w:bottom w:val="none" w:sz="0" w:space="0" w:color="auto"/>
            <w:right w:val="none" w:sz="0" w:space="0" w:color="auto"/>
          </w:divBdr>
        </w:div>
        <w:div w:id="636029144">
          <w:marLeft w:val="30"/>
          <w:marRight w:val="30"/>
          <w:marTop w:val="105"/>
          <w:marBottom w:val="300"/>
          <w:divBdr>
            <w:top w:val="none" w:sz="0" w:space="0" w:color="auto"/>
            <w:left w:val="none" w:sz="0" w:space="0" w:color="auto"/>
            <w:bottom w:val="none" w:sz="0" w:space="0" w:color="auto"/>
            <w:right w:val="none" w:sz="0" w:space="0" w:color="auto"/>
          </w:divBdr>
        </w:div>
        <w:div w:id="1730154111">
          <w:marLeft w:val="30"/>
          <w:marRight w:val="30"/>
          <w:marTop w:val="105"/>
          <w:marBottom w:val="300"/>
          <w:divBdr>
            <w:top w:val="none" w:sz="0" w:space="0" w:color="auto"/>
            <w:left w:val="none" w:sz="0" w:space="0" w:color="auto"/>
            <w:bottom w:val="none" w:sz="0" w:space="0" w:color="auto"/>
            <w:right w:val="none" w:sz="0" w:space="0" w:color="auto"/>
          </w:divBdr>
          <w:divsChild>
            <w:div w:id="1437945211">
              <w:marLeft w:val="30"/>
              <w:marRight w:val="30"/>
              <w:marTop w:val="105"/>
              <w:marBottom w:val="300"/>
              <w:divBdr>
                <w:top w:val="none" w:sz="0" w:space="0" w:color="auto"/>
                <w:left w:val="none" w:sz="0" w:space="0" w:color="auto"/>
                <w:bottom w:val="none" w:sz="0" w:space="0" w:color="auto"/>
                <w:right w:val="none" w:sz="0" w:space="0" w:color="auto"/>
              </w:divBdr>
            </w:div>
            <w:div w:id="70129622">
              <w:marLeft w:val="30"/>
              <w:marRight w:val="30"/>
              <w:marTop w:val="105"/>
              <w:marBottom w:val="300"/>
              <w:divBdr>
                <w:top w:val="none" w:sz="0" w:space="0" w:color="auto"/>
                <w:left w:val="none" w:sz="0" w:space="0" w:color="auto"/>
                <w:bottom w:val="none" w:sz="0" w:space="0" w:color="auto"/>
                <w:right w:val="none" w:sz="0" w:space="0" w:color="auto"/>
              </w:divBdr>
            </w:div>
            <w:div w:id="1873767161">
              <w:marLeft w:val="30"/>
              <w:marRight w:val="30"/>
              <w:marTop w:val="105"/>
              <w:marBottom w:val="300"/>
              <w:divBdr>
                <w:top w:val="none" w:sz="0" w:space="0" w:color="auto"/>
                <w:left w:val="none" w:sz="0" w:space="0" w:color="auto"/>
                <w:bottom w:val="none" w:sz="0" w:space="0" w:color="auto"/>
                <w:right w:val="none" w:sz="0" w:space="0" w:color="auto"/>
              </w:divBdr>
            </w:div>
            <w:div w:id="1950358353">
              <w:marLeft w:val="30"/>
              <w:marRight w:val="30"/>
              <w:marTop w:val="105"/>
              <w:marBottom w:val="300"/>
              <w:divBdr>
                <w:top w:val="none" w:sz="0" w:space="0" w:color="auto"/>
                <w:left w:val="none" w:sz="0" w:space="0" w:color="auto"/>
                <w:bottom w:val="none" w:sz="0" w:space="0" w:color="auto"/>
                <w:right w:val="none" w:sz="0" w:space="0" w:color="auto"/>
              </w:divBdr>
            </w:div>
            <w:div w:id="187571878">
              <w:marLeft w:val="30"/>
              <w:marRight w:val="30"/>
              <w:marTop w:val="105"/>
              <w:marBottom w:val="300"/>
              <w:divBdr>
                <w:top w:val="none" w:sz="0" w:space="0" w:color="auto"/>
                <w:left w:val="none" w:sz="0" w:space="0" w:color="auto"/>
                <w:bottom w:val="none" w:sz="0" w:space="0" w:color="auto"/>
                <w:right w:val="none" w:sz="0" w:space="0" w:color="auto"/>
              </w:divBdr>
            </w:div>
            <w:div w:id="1352415597">
              <w:marLeft w:val="30"/>
              <w:marRight w:val="30"/>
              <w:marTop w:val="105"/>
              <w:marBottom w:val="300"/>
              <w:divBdr>
                <w:top w:val="none" w:sz="0" w:space="0" w:color="auto"/>
                <w:left w:val="none" w:sz="0" w:space="0" w:color="auto"/>
                <w:bottom w:val="none" w:sz="0" w:space="0" w:color="auto"/>
                <w:right w:val="none" w:sz="0" w:space="0" w:color="auto"/>
              </w:divBdr>
            </w:div>
            <w:div w:id="727192498">
              <w:marLeft w:val="30"/>
              <w:marRight w:val="30"/>
              <w:marTop w:val="105"/>
              <w:marBottom w:val="300"/>
              <w:divBdr>
                <w:top w:val="none" w:sz="0" w:space="0" w:color="auto"/>
                <w:left w:val="none" w:sz="0" w:space="0" w:color="auto"/>
                <w:bottom w:val="none" w:sz="0" w:space="0" w:color="auto"/>
                <w:right w:val="none" w:sz="0" w:space="0" w:color="auto"/>
              </w:divBdr>
            </w:div>
            <w:div w:id="292490580">
              <w:marLeft w:val="30"/>
              <w:marRight w:val="30"/>
              <w:marTop w:val="105"/>
              <w:marBottom w:val="300"/>
              <w:divBdr>
                <w:top w:val="none" w:sz="0" w:space="0" w:color="auto"/>
                <w:left w:val="none" w:sz="0" w:space="0" w:color="auto"/>
                <w:bottom w:val="none" w:sz="0" w:space="0" w:color="auto"/>
                <w:right w:val="none" w:sz="0" w:space="0" w:color="auto"/>
              </w:divBdr>
            </w:div>
            <w:div w:id="1692100723">
              <w:marLeft w:val="30"/>
              <w:marRight w:val="30"/>
              <w:marTop w:val="105"/>
              <w:marBottom w:val="300"/>
              <w:divBdr>
                <w:top w:val="none" w:sz="0" w:space="0" w:color="auto"/>
                <w:left w:val="none" w:sz="0" w:space="0" w:color="auto"/>
                <w:bottom w:val="none" w:sz="0" w:space="0" w:color="auto"/>
                <w:right w:val="none" w:sz="0" w:space="0" w:color="auto"/>
              </w:divBdr>
            </w:div>
          </w:divsChild>
        </w:div>
        <w:div w:id="580063219">
          <w:marLeft w:val="30"/>
          <w:marRight w:val="30"/>
          <w:marTop w:val="105"/>
          <w:marBottom w:val="300"/>
          <w:divBdr>
            <w:top w:val="none" w:sz="0" w:space="0" w:color="auto"/>
            <w:left w:val="none" w:sz="0" w:space="0" w:color="auto"/>
            <w:bottom w:val="none" w:sz="0" w:space="0" w:color="auto"/>
            <w:right w:val="none" w:sz="0" w:space="0" w:color="auto"/>
          </w:divBdr>
        </w:div>
        <w:div w:id="980309273">
          <w:marLeft w:val="0"/>
          <w:marRight w:val="0"/>
          <w:marTop w:val="0"/>
          <w:marBottom w:val="0"/>
          <w:divBdr>
            <w:top w:val="none" w:sz="0" w:space="0" w:color="auto"/>
            <w:left w:val="none" w:sz="0" w:space="0" w:color="auto"/>
            <w:bottom w:val="none" w:sz="0" w:space="0" w:color="auto"/>
            <w:right w:val="none" w:sz="0" w:space="0" w:color="auto"/>
          </w:divBdr>
          <w:divsChild>
            <w:div w:id="1550678875">
              <w:marLeft w:val="30"/>
              <w:marRight w:val="30"/>
              <w:marTop w:val="105"/>
              <w:marBottom w:val="300"/>
              <w:divBdr>
                <w:top w:val="none" w:sz="0" w:space="0" w:color="auto"/>
                <w:left w:val="none" w:sz="0" w:space="0" w:color="auto"/>
                <w:bottom w:val="none" w:sz="0" w:space="0" w:color="auto"/>
                <w:right w:val="none" w:sz="0" w:space="0" w:color="auto"/>
              </w:divBdr>
            </w:div>
            <w:div w:id="15010528">
              <w:marLeft w:val="30"/>
              <w:marRight w:val="30"/>
              <w:marTop w:val="105"/>
              <w:marBottom w:val="300"/>
              <w:divBdr>
                <w:top w:val="none" w:sz="0" w:space="0" w:color="auto"/>
                <w:left w:val="none" w:sz="0" w:space="0" w:color="auto"/>
                <w:bottom w:val="none" w:sz="0" w:space="0" w:color="auto"/>
                <w:right w:val="none" w:sz="0" w:space="0" w:color="auto"/>
              </w:divBdr>
            </w:div>
            <w:div w:id="877283114">
              <w:marLeft w:val="30"/>
              <w:marRight w:val="30"/>
              <w:marTop w:val="105"/>
              <w:marBottom w:val="300"/>
              <w:divBdr>
                <w:top w:val="none" w:sz="0" w:space="0" w:color="auto"/>
                <w:left w:val="none" w:sz="0" w:space="0" w:color="auto"/>
                <w:bottom w:val="none" w:sz="0" w:space="0" w:color="auto"/>
                <w:right w:val="none" w:sz="0" w:space="0" w:color="auto"/>
              </w:divBdr>
            </w:div>
            <w:div w:id="1118450256">
              <w:marLeft w:val="30"/>
              <w:marRight w:val="30"/>
              <w:marTop w:val="105"/>
              <w:marBottom w:val="300"/>
              <w:divBdr>
                <w:top w:val="none" w:sz="0" w:space="0" w:color="auto"/>
                <w:left w:val="none" w:sz="0" w:space="0" w:color="auto"/>
                <w:bottom w:val="none" w:sz="0" w:space="0" w:color="auto"/>
                <w:right w:val="none" w:sz="0" w:space="0" w:color="auto"/>
              </w:divBdr>
            </w:div>
            <w:div w:id="855583371">
              <w:marLeft w:val="30"/>
              <w:marRight w:val="30"/>
              <w:marTop w:val="105"/>
              <w:marBottom w:val="300"/>
              <w:divBdr>
                <w:top w:val="none" w:sz="0" w:space="0" w:color="auto"/>
                <w:left w:val="none" w:sz="0" w:space="0" w:color="auto"/>
                <w:bottom w:val="none" w:sz="0" w:space="0" w:color="auto"/>
                <w:right w:val="none" w:sz="0" w:space="0" w:color="auto"/>
              </w:divBdr>
            </w:div>
          </w:divsChild>
        </w:div>
        <w:div w:id="1452358219">
          <w:marLeft w:val="0"/>
          <w:marRight w:val="0"/>
          <w:marTop w:val="0"/>
          <w:marBottom w:val="0"/>
          <w:divBdr>
            <w:top w:val="none" w:sz="0" w:space="0" w:color="auto"/>
            <w:left w:val="none" w:sz="0" w:space="0" w:color="auto"/>
            <w:bottom w:val="none" w:sz="0" w:space="0" w:color="auto"/>
            <w:right w:val="none" w:sz="0" w:space="0" w:color="auto"/>
          </w:divBdr>
          <w:divsChild>
            <w:div w:id="1372415810">
              <w:marLeft w:val="30"/>
              <w:marRight w:val="30"/>
              <w:marTop w:val="105"/>
              <w:marBottom w:val="300"/>
              <w:divBdr>
                <w:top w:val="none" w:sz="0" w:space="0" w:color="auto"/>
                <w:left w:val="none" w:sz="0" w:space="0" w:color="auto"/>
                <w:bottom w:val="none" w:sz="0" w:space="0" w:color="auto"/>
                <w:right w:val="none" w:sz="0" w:space="0" w:color="auto"/>
              </w:divBdr>
            </w:div>
            <w:div w:id="2129082047">
              <w:marLeft w:val="30"/>
              <w:marRight w:val="30"/>
              <w:marTop w:val="105"/>
              <w:marBottom w:val="300"/>
              <w:divBdr>
                <w:top w:val="none" w:sz="0" w:space="0" w:color="auto"/>
                <w:left w:val="none" w:sz="0" w:space="0" w:color="auto"/>
                <w:bottom w:val="none" w:sz="0" w:space="0" w:color="auto"/>
                <w:right w:val="none" w:sz="0" w:space="0" w:color="auto"/>
              </w:divBdr>
            </w:div>
            <w:div w:id="1328899903">
              <w:marLeft w:val="30"/>
              <w:marRight w:val="30"/>
              <w:marTop w:val="105"/>
              <w:marBottom w:val="300"/>
              <w:divBdr>
                <w:top w:val="none" w:sz="0" w:space="0" w:color="auto"/>
                <w:left w:val="none" w:sz="0" w:space="0" w:color="auto"/>
                <w:bottom w:val="none" w:sz="0" w:space="0" w:color="auto"/>
                <w:right w:val="none" w:sz="0" w:space="0" w:color="auto"/>
              </w:divBdr>
            </w:div>
            <w:div w:id="68577343">
              <w:marLeft w:val="30"/>
              <w:marRight w:val="30"/>
              <w:marTop w:val="105"/>
              <w:marBottom w:val="300"/>
              <w:divBdr>
                <w:top w:val="none" w:sz="0" w:space="0" w:color="auto"/>
                <w:left w:val="none" w:sz="0" w:space="0" w:color="auto"/>
                <w:bottom w:val="none" w:sz="0" w:space="0" w:color="auto"/>
                <w:right w:val="none" w:sz="0" w:space="0" w:color="auto"/>
              </w:divBdr>
            </w:div>
          </w:divsChild>
        </w:div>
        <w:div w:id="1918856960">
          <w:marLeft w:val="0"/>
          <w:marRight w:val="0"/>
          <w:marTop w:val="0"/>
          <w:marBottom w:val="0"/>
          <w:divBdr>
            <w:top w:val="none" w:sz="0" w:space="0" w:color="auto"/>
            <w:left w:val="none" w:sz="0" w:space="0" w:color="auto"/>
            <w:bottom w:val="none" w:sz="0" w:space="0" w:color="auto"/>
            <w:right w:val="none" w:sz="0" w:space="0" w:color="auto"/>
          </w:divBdr>
          <w:divsChild>
            <w:div w:id="1643581436">
              <w:marLeft w:val="30"/>
              <w:marRight w:val="30"/>
              <w:marTop w:val="105"/>
              <w:marBottom w:val="300"/>
              <w:divBdr>
                <w:top w:val="none" w:sz="0" w:space="0" w:color="auto"/>
                <w:left w:val="none" w:sz="0" w:space="0" w:color="auto"/>
                <w:bottom w:val="none" w:sz="0" w:space="0" w:color="auto"/>
                <w:right w:val="none" w:sz="0" w:space="0" w:color="auto"/>
              </w:divBdr>
            </w:div>
            <w:div w:id="1408961656">
              <w:marLeft w:val="30"/>
              <w:marRight w:val="30"/>
              <w:marTop w:val="105"/>
              <w:marBottom w:val="300"/>
              <w:divBdr>
                <w:top w:val="none" w:sz="0" w:space="0" w:color="auto"/>
                <w:left w:val="none" w:sz="0" w:space="0" w:color="auto"/>
                <w:bottom w:val="none" w:sz="0" w:space="0" w:color="auto"/>
                <w:right w:val="none" w:sz="0" w:space="0" w:color="auto"/>
              </w:divBdr>
            </w:div>
            <w:div w:id="1743529161">
              <w:marLeft w:val="30"/>
              <w:marRight w:val="30"/>
              <w:marTop w:val="105"/>
              <w:marBottom w:val="300"/>
              <w:divBdr>
                <w:top w:val="none" w:sz="0" w:space="0" w:color="auto"/>
                <w:left w:val="none" w:sz="0" w:space="0" w:color="auto"/>
                <w:bottom w:val="none" w:sz="0" w:space="0" w:color="auto"/>
                <w:right w:val="none" w:sz="0" w:space="0" w:color="auto"/>
              </w:divBdr>
            </w:div>
            <w:div w:id="856501601">
              <w:marLeft w:val="30"/>
              <w:marRight w:val="30"/>
              <w:marTop w:val="105"/>
              <w:marBottom w:val="300"/>
              <w:divBdr>
                <w:top w:val="none" w:sz="0" w:space="0" w:color="auto"/>
                <w:left w:val="none" w:sz="0" w:space="0" w:color="auto"/>
                <w:bottom w:val="none" w:sz="0" w:space="0" w:color="auto"/>
                <w:right w:val="none" w:sz="0" w:space="0" w:color="auto"/>
              </w:divBdr>
            </w:div>
          </w:divsChild>
        </w:div>
        <w:div w:id="907618150">
          <w:marLeft w:val="0"/>
          <w:marRight w:val="0"/>
          <w:marTop w:val="0"/>
          <w:marBottom w:val="0"/>
          <w:divBdr>
            <w:top w:val="none" w:sz="0" w:space="0" w:color="auto"/>
            <w:left w:val="none" w:sz="0" w:space="0" w:color="auto"/>
            <w:bottom w:val="none" w:sz="0" w:space="0" w:color="auto"/>
            <w:right w:val="none" w:sz="0" w:space="0" w:color="auto"/>
          </w:divBdr>
          <w:divsChild>
            <w:div w:id="1830486809">
              <w:marLeft w:val="30"/>
              <w:marRight w:val="30"/>
              <w:marTop w:val="105"/>
              <w:marBottom w:val="300"/>
              <w:divBdr>
                <w:top w:val="none" w:sz="0" w:space="0" w:color="auto"/>
                <w:left w:val="none" w:sz="0" w:space="0" w:color="auto"/>
                <w:bottom w:val="none" w:sz="0" w:space="0" w:color="auto"/>
                <w:right w:val="none" w:sz="0" w:space="0" w:color="auto"/>
              </w:divBdr>
            </w:div>
            <w:div w:id="1434008756">
              <w:marLeft w:val="30"/>
              <w:marRight w:val="30"/>
              <w:marTop w:val="105"/>
              <w:marBottom w:val="300"/>
              <w:divBdr>
                <w:top w:val="none" w:sz="0" w:space="0" w:color="auto"/>
                <w:left w:val="none" w:sz="0" w:space="0" w:color="auto"/>
                <w:bottom w:val="none" w:sz="0" w:space="0" w:color="auto"/>
                <w:right w:val="none" w:sz="0" w:space="0" w:color="auto"/>
              </w:divBdr>
            </w:div>
            <w:div w:id="718012601">
              <w:marLeft w:val="30"/>
              <w:marRight w:val="30"/>
              <w:marTop w:val="105"/>
              <w:marBottom w:val="300"/>
              <w:divBdr>
                <w:top w:val="none" w:sz="0" w:space="0" w:color="auto"/>
                <w:left w:val="none" w:sz="0" w:space="0" w:color="auto"/>
                <w:bottom w:val="none" w:sz="0" w:space="0" w:color="auto"/>
                <w:right w:val="none" w:sz="0" w:space="0" w:color="auto"/>
              </w:divBdr>
              <w:divsChild>
                <w:div w:id="226956440">
                  <w:marLeft w:val="1200"/>
                  <w:marRight w:val="0"/>
                  <w:marTop w:val="240"/>
                  <w:marBottom w:val="240"/>
                  <w:divBdr>
                    <w:top w:val="none" w:sz="0" w:space="0" w:color="auto"/>
                    <w:left w:val="none" w:sz="0" w:space="0" w:color="auto"/>
                    <w:bottom w:val="none" w:sz="0" w:space="0" w:color="auto"/>
                    <w:right w:val="none" w:sz="0" w:space="0" w:color="auto"/>
                  </w:divBdr>
                  <w:divsChild>
                    <w:div w:id="1620992004">
                      <w:marLeft w:val="30"/>
                      <w:marRight w:val="30"/>
                      <w:marTop w:val="105"/>
                      <w:marBottom w:val="300"/>
                      <w:divBdr>
                        <w:top w:val="none" w:sz="0" w:space="0" w:color="auto"/>
                        <w:left w:val="none" w:sz="0" w:space="0" w:color="auto"/>
                        <w:bottom w:val="none" w:sz="0" w:space="0" w:color="auto"/>
                        <w:right w:val="none" w:sz="0" w:space="0" w:color="auto"/>
                      </w:divBdr>
                    </w:div>
                  </w:divsChild>
                </w:div>
              </w:divsChild>
            </w:div>
            <w:div w:id="943266923">
              <w:marLeft w:val="30"/>
              <w:marRight w:val="30"/>
              <w:marTop w:val="105"/>
              <w:marBottom w:val="300"/>
              <w:divBdr>
                <w:top w:val="none" w:sz="0" w:space="0" w:color="auto"/>
                <w:left w:val="none" w:sz="0" w:space="0" w:color="auto"/>
                <w:bottom w:val="none" w:sz="0" w:space="0" w:color="auto"/>
                <w:right w:val="none" w:sz="0" w:space="0" w:color="auto"/>
              </w:divBdr>
            </w:div>
          </w:divsChild>
        </w:div>
        <w:div w:id="1320841762">
          <w:marLeft w:val="0"/>
          <w:marRight w:val="0"/>
          <w:marTop w:val="0"/>
          <w:marBottom w:val="0"/>
          <w:divBdr>
            <w:top w:val="none" w:sz="0" w:space="0" w:color="auto"/>
            <w:left w:val="none" w:sz="0" w:space="0" w:color="auto"/>
            <w:bottom w:val="none" w:sz="0" w:space="0" w:color="auto"/>
            <w:right w:val="none" w:sz="0" w:space="0" w:color="auto"/>
          </w:divBdr>
          <w:divsChild>
            <w:div w:id="440952870">
              <w:marLeft w:val="30"/>
              <w:marRight w:val="30"/>
              <w:marTop w:val="105"/>
              <w:marBottom w:val="300"/>
              <w:divBdr>
                <w:top w:val="none" w:sz="0" w:space="0" w:color="auto"/>
                <w:left w:val="none" w:sz="0" w:space="0" w:color="auto"/>
                <w:bottom w:val="none" w:sz="0" w:space="0" w:color="auto"/>
                <w:right w:val="none" w:sz="0" w:space="0" w:color="auto"/>
              </w:divBdr>
            </w:div>
            <w:div w:id="850534862">
              <w:marLeft w:val="30"/>
              <w:marRight w:val="30"/>
              <w:marTop w:val="105"/>
              <w:marBottom w:val="300"/>
              <w:divBdr>
                <w:top w:val="none" w:sz="0" w:space="0" w:color="auto"/>
                <w:left w:val="none" w:sz="0" w:space="0" w:color="auto"/>
                <w:bottom w:val="none" w:sz="0" w:space="0" w:color="auto"/>
                <w:right w:val="none" w:sz="0" w:space="0" w:color="auto"/>
              </w:divBdr>
            </w:div>
            <w:div w:id="1557624335">
              <w:marLeft w:val="30"/>
              <w:marRight w:val="30"/>
              <w:marTop w:val="105"/>
              <w:marBottom w:val="300"/>
              <w:divBdr>
                <w:top w:val="none" w:sz="0" w:space="0" w:color="auto"/>
                <w:left w:val="none" w:sz="0" w:space="0" w:color="auto"/>
                <w:bottom w:val="none" w:sz="0" w:space="0" w:color="auto"/>
                <w:right w:val="none" w:sz="0" w:space="0" w:color="auto"/>
              </w:divBdr>
            </w:div>
          </w:divsChild>
        </w:div>
        <w:div w:id="678507908">
          <w:marLeft w:val="0"/>
          <w:marRight w:val="0"/>
          <w:marTop w:val="0"/>
          <w:marBottom w:val="0"/>
          <w:divBdr>
            <w:top w:val="none" w:sz="0" w:space="0" w:color="auto"/>
            <w:left w:val="none" w:sz="0" w:space="0" w:color="auto"/>
            <w:bottom w:val="none" w:sz="0" w:space="0" w:color="auto"/>
            <w:right w:val="none" w:sz="0" w:space="0" w:color="auto"/>
          </w:divBdr>
          <w:divsChild>
            <w:div w:id="777725299">
              <w:marLeft w:val="30"/>
              <w:marRight w:val="30"/>
              <w:marTop w:val="105"/>
              <w:marBottom w:val="300"/>
              <w:divBdr>
                <w:top w:val="none" w:sz="0" w:space="0" w:color="auto"/>
                <w:left w:val="none" w:sz="0" w:space="0" w:color="auto"/>
                <w:bottom w:val="none" w:sz="0" w:space="0" w:color="auto"/>
                <w:right w:val="none" w:sz="0" w:space="0" w:color="auto"/>
              </w:divBdr>
            </w:div>
            <w:div w:id="1171797718">
              <w:marLeft w:val="30"/>
              <w:marRight w:val="30"/>
              <w:marTop w:val="105"/>
              <w:marBottom w:val="300"/>
              <w:divBdr>
                <w:top w:val="none" w:sz="0" w:space="0" w:color="auto"/>
                <w:left w:val="none" w:sz="0" w:space="0" w:color="auto"/>
                <w:bottom w:val="none" w:sz="0" w:space="0" w:color="auto"/>
                <w:right w:val="none" w:sz="0" w:space="0" w:color="auto"/>
              </w:divBdr>
            </w:div>
            <w:div w:id="964970221">
              <w:marLeft w:val="30"/>
              <w:marRight w:val="30"/>
              <w:marTop w:val="105"/>
              <w:marBottom w:val="300"/>
              <w:divBdr>
                <w:top w:val="none" w:sz="0" w:space="0" w:color="auto"/>
                <w:left w:val="none" w:sz="0" w:space="0" w:color="auto"/>
                <w:bottom w:val="none" w:sz="0" w:space="0" w:color="auto"/>
                <w:right w:val="none" w:sz="0" w:space="0" w:color="auto"/>
              </w:divBdr>
            </w:div>
            <w:div w:id="512770658">
              <w:marLeft w:val="30"/>
              <w:marRight w:val="30"/>
              <w:marTop w:val="105"/>
              <w:marBottom w:val="300"/>
              <w:divBdr>
                <w:top w:val="none" w:sz="0" w:space="0" w:color="auto"/>
                <w:left w:val="none" w:sz="0" w:space="0" w:color="auto"/>
                <w:bottom w:val="none" w:sz="0" w:space="0" w:color="auto"/>
                <w:right w:val="none" w:sz="0" w:space="0" w:color="auto"/>
              </w:divBdr>
            </w:div>
            <w:div w:id="974987779">
              <w:marLeft w:val="30"/>
              <w:marRight w:val="30"/>
              <w:marTop w:val="105"/>
              <w:marBottom w:val="300"/>
              <w:divBdr>
                <w:top w:val="none" w:sz="0" w:space="0" w:color="auto"/>
                <w:left w:val="none" w:sz="0" w:space="0" w:color="auto"/>
                <w:bottom w:val="none" w:sz="0" w:space="0" w:color="auto"/>
                <w:right w:val="none" w:sz="0" w:space="0" w:color="auto"/>
              </w:divBdr>
            </w:div>
            <w:div w:id="1389570615">
              <w:marLeft w:val="30"/>
              <w:marRight w:val="30"/>
              <w:marTop w:val="105"/>
              <w:marBottom w:val="300"/>
              <w:divBdr>
                <w:top w:val="none" w:sz="0" w:space="0" w:color="auto"/>
                <w:left w:val="none" w:sz="0" w:space="0" w:color="auto"/>
                <w:bottom w:val="none" w:sz="0" w:space="0" w:color="auto"/>
                <w:right w:val="none" w:sz="0" w:space="0" w:color="auto"/>
              </w:divBdr>
            </w:div>
            <w:div w:id="300115673">
              <w:marLeft w:val="30"/>
              <w:marRight w:val="30"/>
              <w:marTop w:val="105"/>
              <w:marBottom w:val="300"/>
              <w:divBdr>
                <w:top w:val="none" w:sz="0" w:space="0" w:color="auto"/>
                <w:left w:val="none" w:sz="0" w:space="0" w:color="auto"/>
                <w:bottom w:val="none" w:sz="0" w:space="0" w:color="auto"/>
                <w:right w:val="none" w:sz="0" w:space="0" w:color="auto"/>
              </w:divBdr>
            </w:div>
          </w:divsChild>
        </w:div>
        <w:div w:id="1242761768">
          <w:marLeft w:val="0"/>
          <w:marRight w:val="0"/>
          <w:marTop w:val="0"/>
          <w:marBottom w:val="0"/>
          <w:divBdr>
            <w:top w:val="none" w:sz="0" w:space="0" w:color="auto"/>
            <w:left w:val="none" w:sz="0" w:space="0" w:color="auto"/>
            <w:bottom w:val="none" w:sz="0" w:space="0" w:color="auto"/>
            <w:right w:val="none" w:sz="0" w:space="0" w:color="auto"/>
          </w:divBdr>
          <w:divsChild>
            <w:div w:id="575745577">
              <w:marLeft w:val="30"/>
              <w:marRight w:val="30"/>
              <w:marTop w:val="105"/>
              <w:marBottom w:val="300"/>
              <w:divBdr>
                <w:top w:val="none" w:sz="0" w:space="0" w:color="auto"/>
                <w:left w:val="none" w:sz="0" w:space="0" w:color="auto"/>
                <w:bottom w:val="none" w:sz="0" w:space="0" w:color="auto"/>
                <w:right w:val="none" w:sz="0" w:space="0" w:color="auto"/>
              </w:divBdr>
            </w:div>
            <w:div w:id="1748502981">
              <w:marLeft w:val="30"/>
              <w:marRight w:val="30"/>
              <w:marTop w:val="105"/>
              <w:marBottom w:val="300"/>
              <w:divBdr>
                <w:top w:val="none" w:sz="0" w:space="0" w:color="auto"/>
                <w:left w:val="none" w:sz="0" w:space="0" w:color="auto"/>
                <w:bottom w:val="none" w:sz="0" w:space="0" w:color="auto"/>
                <w:right w:val="none" w:sz="0" w:space="0" w:color="auto"/>
              </w:divBdr>
            </w:div>
            <w:div w:id="1639914216">
              <w:marLeft w:val="30"/>
              <w:marRight w:val="30"/>
              <w:marTop w:val="105"/>
              <w:marBottom w:val="300"/>
              <w:divBdr>
                <w:top w:val="none" w:sz="0" w:space="0" w:color="auto"/>
                <w:left w:val="none" w:sz="0" w:space="0" w:color="auto"/>
                <w:bottom w:val="none" w:sz="0" w:space="0" w:color="auto"/>
                <w:right w:val="none" w:sz="0" w:space="0" w:color="auto"/>
              </w:divBdr>
            </w:div>
            <w:div w:id="948465400">
              <w:marLeft w:val="30"/>
              <w:marRight w:val="30"/>
              <w:marTop w:val="105"/>
              <w:marBottom w:val="300"/>
              <w:divBdr>
                <w:top w:val="none" w:sz="0" w:space="0" w:color="auto"/>
                <w:left w:val="none" w:sz="0" w:space="0" w:color="auto"/>
                <w:bottom w:val="none" w:sz="0" w:space="0" w:color="auto"/>
                <w:right w:val="none" w:sz="0" w:space="0" w:color="auto"/>
              </w:divBdr>
            </w:div>
          </w:divsChild>
        </w:div>
        <w:div w:id="171069030">
          <w:marLeft w:val="0"/>
          <w:marRight w:val="0"/>
          <w:marTop w:val="0"/>
          <w:marBottom w:val="0"/>
          <w:divBdr>
            <w:top w:val="none" w:sz="0" w:space="0" w:color="auto"/>
            <w:left w:val="none" w:sz="0" w:space="0" w:color="auto"/>
            <w:bottom w:val="none" w:sz="0" w:space="0" w:color="auto"/>
            <w:right w:val="none" w:sz="0" w:space="0" w:color="auto"/>
          </w:divBdr>
          <w:divsChild>
            <w:div w:id="925653147">
              <w:marLeft w:val="30"/>
              <w:marRight w:val="30"/>
              <w:marTop w:val="105"/>
              <w:marBottom w:val="300"/>
              <w:divBdr>
                <w:top w:val="none" w:sz="0" w:space="0" w:color="auto"/>
                <w:left w:val="none" w:sz="0" w:space="0" w:color="auto"/>
                <w:bottom w:val="none" w:sz="0" w:space="0" w:color="auto"/>
                <w:right w:val="none" w:sz="0" w:space="0" w:color="auto"/>
              </w:divBdr>
            </w:div>
            <w:div w:id="670060833">
              <w:marLeft w:val="30"/>
              <w:marRight w:val="30"/>
              <w:marTop w:val="105"/>
              <w:marBottom w:val="300"/>
              <w:divBdr>
                <w:top w:val="none" w:sz="0" w:space="0" w:color="auto"/>
                <w:left w:val="none" w:sz="0" w:space="0" w:color="auto"/>
                <w:bottom w:val="none" w:sz="0" w:space="0" w:color="auto"/>
                <w:right w:val="none" w:sz="0" w:space="0" w:color="auto"/>
              </w:divBdr>
              <w:divsChild>
                <w:div w:id="69041058">
                  <w:marLeft w:val="1200"/>
                  <w:marRight w:val="0"/>
                  <w:marTop w:val="240"/>
                  <w:marBottom w:val="240"/>
                  <w:divBdr>
                    <w:top w:val="none" w:sz="0" w:space="0" w:color="auto"/>
                    <w:left w:val="none" w:sz="0" w:space="0" w:color="auto"/>
                    <w:bottom w:val="none" w:sz="0" w:space="0" w:color="auto"/>
                    <w:right w:val="none" w:sz="0" w:space="0" w:color="auto"/>
                  </w:divBdr>
                  <w:divsChild>
                    <w:div w:id="1601137815">
                      <w:marLeft w:val="30"/>
                      <w:marRight w:val="30"/>
                      <w:marTop w:val="105"/>
                      <w:marBottom w:val="300"/>
                      <w:divBdr>
                        <w:top w:val="none" w:sz="0" w:space="0" w:color="auto"/>
                        <w:left w:val="none" w:sz="0" w:space="0" w:color="auto"/>
                        <w:bottom w:val="none" w:sz="0" w:space="0" w:color="auto"/>
                        <w:right w:val="none" w:sz="0" w:space="0" w:color="auto"/>
                      </w:divBdr>
                    </w:div>
                  </w:divsChild>
                </w:div>
              </w:divsChild>
            </w:div>
            <w:div w:id="1982152395">
              <w:marLeft w:val="30"/>
              <w:marRight w:val="30"/>
              <w:marTop w:val="105"/>
              <w:marBottom w:val="300"/>
              <w:divBdr>
                <w:top w:val="none" w:sz="0" w:space="0" w:color="auto"/>
                <w:left w:val="none" w:sz="0" w:space="0" w:color="auto"/>
                <w:bottom w:val="none" w:sz="0" w:space="0" w:color="auto"/>
                <w:right w:val="none" w:sz="0" w:space="0" w:color="auto"/>
              </w:divBdr>
            </w:div>
          </w:divsChild>
        </w:div>
        <w:div w:id="1099761418">
          <w:marLeft w:val="0"/>
          <w:marRight w:val="0"/>
          <w:marTop w:val="0"/>
          <w:marBottom w:val="0"/>
          <w:divBdr>
            <w:top w:val="none" w:sz="0" w:space="0" w:color="auto"/>
            <w:left w:val="none" w:sz="0" w:space="0" w:color="auto"/>
            <w:bottom w:val="none" w:sz="0" w:space="0" w:color="auto"/>
            <w:right w:val="none" w:sz="0" w:space="0" w:color="auto"/>
          </w:divBdr>
          <w:divsChild>
            <w:div w:id="983000330">
              <w:marLeft w:val="30"/>
              <w:marRight w:val="30"/>
              <w:marTop w:val="105"/>
              <w:marBottom w:val="300"/>
              <w:divBdr>
                <w:top w:val="none" w:sz="0" w:space="0" w:color="auto"/>
                <w:left w:val="none" w:sz="0" w:space="0" w:color="auto"/>
                <w:bottom w:val="none" w:sz="0" w:space="0" w:color="auto"/>
                <w:right w:val="none" w:sz="0" w:space="0" w:color="auto"/>
              </w:divBdr>
            </w:div>
            <w:div w:id="1012100001">
              <w:marLeft w:val="30"/>
              <w:marRight w:val="30"/>
              <w:marTop w:val="105"/>
              <w:marBottom w:val="300"/>
              <w:divBdr>
                <w:top w:val="none" w:sz="0" w:space="0" w:color="auto"/>
                <w:left w:val="none" w:sz="0" w:space="0" w:color="auto"/>
                <w:bottom w:val="none" w:sz="0" w:space="0" w:color="auto"/>
                <w:right w:val="none" w:sz="0" w:space="0" w:color="auto"/>
              </w:divBdr>
              <w:divsChild>
                <w:div w:id="1301037350">
                  <w:marLeft w:val="30"/>
                  <w:marRight w:val="30"/>
                  <w:marTop w:val="105"/>
                  <w:marBottom w:val="300"/>
                  <w:divBdr>
                    <w:top w:val="none" w:sz="0" w:space="0" w:color="auto"/>
                    <w:left w:val="none" w:sz="0" w:space="0" w:color="auto"/>
                    <w:bottom w:val="none" w:sz="0" w:space="0" w:color="auto"/>
                    <w:right w:val="none" w:sz="0" w:space="0" w:color="auto"/>
                  </w:divBdr>
                </w:div>
                <w:div w:id="1970813872">
                  <w:marLeft w:val="30"/>
                  <w:marRight w:val="30"/>
                  <w:marTop w:val="105"/>
                  <w:marBottom w:val="300"/>
                  <w:divBdr>
                    <w:top w:val="none" w:sz="0" w:space="0" w:color="auto"/>
                    <w:left w:val="none" w:sz="0" w:space="0" w:color="auto"/>
                    <w:bottom w:val="none" w:sz="0" w:space="0" w:color="auto"/>
                    <w:right w:val="none" w:sz="0" w:space="0" w:color="auto"/>
                  </w:divBdr>
                </w:div>
                <w:div w:id="1525362894">
                  <w:marLeft w:val="30"/>
                  <w:marRight w:val="30"/>
                  <w:marTop w:val="105"/>
                  <w:marBottom w:val="300"/>
                  <w:divBdr>
                    <w:top w:val="none" w:sz="0" w:space="0" w:color="auto"/>
                    <w:left w:val="none" w:sz="0" w:space="0" w:color="auto"/>
                    <w:bottom w:val="none" w:sz="0" w:space="0" w:color="auto"/>
                    <w:right w:val="none" w:sz="0" w:space="0" w:color="auto"/>
                  </w:divBdr>
                </w:div>
              </w:divsChild>
            </w:div>
            <w:div w:id="963122579">
              <w:marLeft w:val="30"/>
              <w:marRight w:val="30"/>
              <w:marTop w:val="105"/>
              <w:marBottom w:val="300"/>
              <w:divBdr>
                <w:top w:val="none" w:sz="0" w:space="0" w:color="auto"/>
                <w:left w:val="none" w:sz="0" w:space="0" w:color="auto"/>
                <w:bottom w:val="none" w:sz="0" w:space="0" w:color="auto"/>
                <w:right w:val="none" w:sz="0" w:space="0" w:color="auto"/>
              </w:divBdr>
            </w:div>
            <w:div w:id="825904046">
              <w:marLeft w:val="30"/>
              <w:marRight w:val="30"/>
              <w:marTop w:val="105"/>
              <w:marBottom w:val="300"/>
              <w:divBdr>
                <w:top w:val="none" w:sz="0" w:space="0" w:color="auto"/>
                <w:left w:val="none" w:sz="0" w:space="0" w:color="auto"/>
                <w:bottom w:val="none" w:sz="0" w:space="0" w:color="auto"/>
                <w:right w:val="none" w:sz="0" w:space="0" w:color="auto"/>
              </w:divBdr>
            </w:div>
            <w:div w:id="2127380611">
              <w:marLeft w:val="30"/>
              <w:marRight w:val="30"/>
              <w:marTop w:val="105"/>
              <w:marBottom w:val="300"/>
              <w:divBdr>
                <w:top w:val="none" w:sz="0" w:space="0" w:color="auto"/>
                <w:left w:val="none" w:sz="0" w:space="0" w:color="auto"/>
                <w:bottom w:val="none" w:sz="0" w:space="0" w:color="auto"/>
                <w:right w:val="none" w:sz="0" w:space="0" w:color="auto"/>
              </w:divBdr>
            </w:div>
            <w:div w:id="1778796531">
              <w:marLeft w:val="30"/>
              <w:marRight w:val="30"/>
              <w:marTop w:val="105"/>
              <w:marBottom w:val="300"/>
              <w:divBdr>
                <w:top w:val="none" w:sz="0" w:space="0" w:color="auto"/>
                <w:left w:val="none" w:sz="0" w:space="0" w:color="auto"/>
                <w:bottom w:val="none" w:sz="0" w:space="0" w:color="auto"/>
                <w:right w:val="none" w:sz="0" w:space="0" w:color="auto"/>
              </w:divBdr>
            </w:div>
          </w:divsChild>
        </w:div>
        <w:div w:id="467552342">
          <w:marLeft w:val="0"/>
          <w:marRight w:val="0"/>
          <w:marTop w:val="0"/>
          <w:marBottom w:val="0"/>
          <w:divBdr>
            <w:top w:val="none" w:sz="0" w:space="0" w:color="auto"/>
            <w:left w:val="none" w:sz="0" w:space="0" w:color="auto"/>
            <w:bottom w:val="none" w:sz="0" w:space="0" w:color="auto"/>
            <w:right w:val="none" w:sz="0" w:space="0" w:color="auto"/>
          </w:divBdr>
        </w:div>
        <w:div w:id="1693263918">
          <w:marLeft w:val="0"/>
          <w:marRight w:val="0"/>
          <w:marTop w:val="0"/>
          <w:marBottom w:val="0"/>
          <w:divBdr>
            <w:top w:val="none" w:sz="0" w:space="0" w:color="auto"/>
            <w:left w:val="none" w:sz="0" w:space="0" w:color="auto"/>
            <w:bottom w:val="none" w:sz="0" w:space="0" w:color="auto"/>
            <w:right w:val="none" w:sz="0" w:space="0" w:color="auto"/>
          </w:divBdr>
        </w:div>
        <w:div w:id="1054423420">
          <w:marLeft w:val="30"/>
          <w:marRight w:val="30"/>
          <w:marTop w:val="105"/>
          <w:marBottom w:val="300"/>
          <w:divBdr>
            <w:top w:val="none" w:sz="0" w:space="0" w:color="auto"/>
            <w:left w:val="none" w:sz="0" w:space="0" w:color="auto"/>
            <w:bottom w:val="none" w:sz="0" w:space="0" w:color="auto"/>
            <w:right w:val="none" w:sz="0" w:space="0" w:color="auto"/>
          </w:divBdr>
          <w:divsChild>
            <w:div w:id="1860653132">
              <w:marLeft w:val="30"/>
              <w:marRight w:val="30"/>
              <w:marTop w:val="105"/>
              <w:marBottom w:val="300"/>
              <w:divBdr>
                <w:top w:val="none" w:sz="0" w:space="0" w:color="auto"/>
                <w:left w:val="none" w:sz="0" w:space="0" w:color="auto"/>
                <w:bottom w:val="none" w:sz="0" w:space="0" w:color="auto"/>
                <w:right w:val="none" w:sz="0" w:space="0" w:color="auto"/>
              </w:divBdr>
            </w:div>
            <w:div w:id="389159935">
              <w:marLeft w:val="30"/>
              <w:marRight w:val="30"/>
              <w:marTop w:val="105"/>
              <w:marBottom w:val="300"/>
              <w:divBdr>
                <w:top w:val="none" w:sz="0" w:space="0" w:color="auto"/>
                <w:left w:val="none" w:sz="0" w:space="0" w:color="auto"/>
                <w:bottom w:val="none" w:sz="0" w:space="0" w:color="auto"/>
                <w:right w:val="none" w:sz="0" w:space="0" w:color="auto"/>
              </w:divBdr>
            </w:div>
            <w:div w:id="563376734">
              <w:marLeft w:val="30"/>
              <w:marRight w:val="30"/>
              <w:marTop w:val="105"/>
              <w:marBottom w:val="300"/>
              <w:divBdr>
                <w:top w:val="none" w:sz="0" w:space="0" w:color="auto"/>
                <w:left w:val="none" w:sz="0" w:space="0" w:color="auto"/>
                <w:bottom w:val="none" w:sz="0" w:space="0" w:color="auto"/>
                <w:right w:val="none" w:sz="0" w:space="0" w:color="auto"/>
              </w:divBdr>
            </w:div>
            <w:div w:id="669678357">
              <w:marLeft w:val="30"/>
              <w:marRight w:val="30"/>
              <w:marTop w:val="105"/>
              <w:marBottom w:val="300"/>
              <w:divBdr>
                <w:top w:val="none" w:sz="0" w:space="0" w:color="auto"/>
                <w:left w:val="none" w:sz="0" w:space="0" w:color="auto"/>
                <w:bottom w:val="none" w:sz="0" w:space="0" w:color="auto"/>
                <w:right w:val="none" w:sz="0" w:space="0" w:color="auto"/>
              </w:divBdr>
            </w:div>
            <w:div w:id="290982408">
              <w:marLeft w:val="30"/>
              <w:marRight w:val="30"/>
              <w:marTop w:val="105"/>
              <w:marBottom w:val="300"/>
              <w:divBdr>
                <w:top w:val="none" w:sz="0" w:space="0" w:color="auto"/>
                <w:left w:val="none" w:sz="0" w:space="0" w:color="auto"/>
                <w:bottom w:val="none" w:sz="0" w:space="0" w:color="auto"/>
                <w:right w:val="none" w:sz="0" w:space="0" w:color="auto"/>
              </w:divBdr>
            </w:div>
            <w:div w:id="1427731694">
              <w:marLeft w:val="30"/>
              <w:marRight w:val="30"/>
              <w:marTop w:val="105"/>
              <w:marBottom w:val="300"/>
              <w:divBdr>
                <w:top w:val="none" w:sz="0" w:space="0" w:color="auto"/>
                <w:left w:val="none" w:sz="0" w:space="0" w:color="auto"/>
                <w:bottom w:val="none" w:sz="0" w:space="0" w:color="auto"/>
                <w:right w:val="none" w:sz="0" w:space="0" w:color="auto"/>
              </w:divBdr>
            </w:div>
            <w:div w:id="157693591">
              <w:marLeft w:val="30"/>
              <w:marRight w:val="30"/>
              <w:marTop w:val="105"/>
              <w:marBottom w:val="300"/>
              <w:divBdr>
                <w:top w:val="none" w:sz="0" w:space="0" w:color="auto"/>
                <w:left w:val="none" w:sz="0" w:space="0" w:color="auto"/>
                <w:bottom w:val="none" w:sz="0" w:space="0" w:color="auto"/>
                <w:right w:val="none" w:sz="0" w:space="0" w:color="auto"/>
              </w:divBdr>
            </w:div>
          </w:divsChild>
        </w:div>
        <w:div w:id="1479105148">
          <w:marLeft w:val="30"/>
          <w:marRight w:val="30"/>
          <w:marTop w:val="105"/>
          <w:marBottom w:val="300"/>
          <w:divBdr>
            <w:top w:val="none" w:sz="0" w:space="0" w:color="auto"/>
            <w:left w:val="none" w:sz="0" w:space="0" w:color="auto"/>
            <w:bottom w:val="none" w:sz="0" w:space="0" w:color="auto"/>
            <w:right w:val="none" w:sz="0" w:space="0" w:color="auto"/>
          </w:divBdr>
        </w:div>
        <w:div w:id="1600985430">
          <w:marLeft w:val="0"/>
          <w:marRight w:val="0"/>
          <w:marTop w:val="0"/>
          <w:marBottom w:val="0"/>
          <w:divBdr>
            <w:top w:val="none" w:sz="0" w:space="0" w:color="auto"/>
            <w:left w:val="none" w:sz="0" w:space="0" w:color="auto"/>
            <w:bottom w:val="none" w:sz="0" w:space="0" w:color="auto"/>
            <w:right w:val="none" w:sz="0" w:space="0" w:color="auto"/>
          </w:divBdr>
        </w:div>
        <w:div w:id="1571042351">
          <w:marLeft w:val="0"/>
          <w:marRight w:val="0"/>
          <w:marTop w:val="0"/>
          <w:marBottom w:val="0"/>
          <w:divBdr>
            <w:top w:val="none" w:sz="0" w:space="0" w:color="auto"/>
            <w:left w:val="none" w:sz="0" w:space="0" w:color="auto"/>
            <w:bottom w:val="none" w:sz="0" w:space="0" w:color="auto"/>
            <w:right w:val="none" w:sz="0" w:space="0" w:color="auto"/>
          </w:divBdr>
        </w:div>
        <w:div w:id="1586761026">
          <w:marLeft w:val="30"/>
          <w:marRight w:val="30"/>
          <w:marTop w:val="105"/>
          <w:marBottom w:val="300"/>
          <w:divBdr>
            <w:top w:val="none" w:sz="0" w:space="0" w:color="auto"/>
            <w:left w:val="none" w:sz="0" w:space="0" w:color="auto"/>
            <w:bottom w:val="none" w:sz="0" w:space="0" w:color="auto"/>
            <w:right w:val="none" w:sz="0" w:space="0" w:color="auto"/>
          </w:divBdr>
          <w:divsChild>
            <w:div w:id="898590673">
              <w:marLeft w:val="1200"/>
              <w:marRight w:val="0"/>
              <w:marTop w:val="240"/>
              <w:marBottom w:val="240"/>
              <w:divBdr>
                <w:top w:val="none" w:sz="0" w:space="0" w:color="auto"/>
                <w:left w:val="none" w:sz="0" w:space="0" w:color="auto"/>
                <w:bottom w:val="none" w:sz="0" w:space="0" w:color="auto"/>
                <w:right w:val="none" w:sz="0" w:space="0" w:color="auto"/>
              </w:divBdr>
              <w:divsChild>
                <w:div w:id="428282626">
                  <w:marLeft w:val="30"/>
                  <w:marRight w:val="30"/>
                  <w:marTop w:val="105"/>
                  <w:marBottom w:val="300"/>
                  <w:divBdr>
                    <w:top w:val="none" w:sz="0" w:space="0" w:color="auto"/>
                    <w:left w:val="none" w:sz="0" w:space="0" w:color="auto"/>
                    <w:bottom w:val="none" w:sz="0" w:space="0" w:color="auto"/>
                    <w:right w:val="none" w:sz="0" w:space="0" w:color="auto"/>
                  </w:divBdr>
                </w:div>
              </w:divsChild>
            </w:div>
          </w:divsChild>
        </w:div>
        <w:div w:id="898902062">
          <w:marLeft w:val="30"/>
          <w:marRight w:val="30"/>
          <w:marTop w:val="105"/>
          <w:marBottom w:val="300"/>
          <w:divBdr>
            <w:top w:val="none" w:sz="0" w:space="0" w:color="auto"/>
            <w:left w:val="none" w:sz="0" w:space="0" w:color="auto"/>
            <w:bottom w:val="none" w:sz="0" w:space="0" w:color="auto"/>
            <w:right w:val="none" w:sz="0" w:space="0" w:color="auto"/>
          </w:divBdr>
        </w:div>
        <w:div w:id="14962654">
          <w:marLeft w:val="30"/>
          <w:marRight w:val="30"/>
          <w:marTop w:val="105"/>
          <w:marBottom w:val="300"/>
          <w:divBdr>
            <w:top w:val="none" w:sz="0" w:space="0" w:color="auto"/>
            <w:left w:val="none" w:sz="0" w:space="0" w:color="auto"/>
            <w:bottom w:val="none" w:sz="0" w:space="0" w:color="auto"/>
            <w:right w:val="none" w:sz="0" w:space="0" w:color="auto"/>
          </w:divBdr>
        </w:div>
        <w:div w:id="515926852">
          <w:marLeft w:val="30"/>
          <w:marRight w:val="30"/>
          <w:marTop w:val="105"/>
          <w:marBottom w:val="300"/>
          <w:divBdr>
            <w:top w:val="none" w:sz="0" w:space="0" w:color="auto"/>
            <w:left w:val="none" w:sz="0" w:space="0" w:color="auto"/>
            <w:bottom w:val="none" w:sz="0" w:space="0" w:color="auto"/>
            <w:right w:val="none" w:sz="0" w:space="0" w:color="auto"/>
          </w:divBdr>
        </w:div>
        <w:div w:id="843710880">
          <w:marLeft w:val="30"/>
          <w:marRight w:val="30"/>
          <w:marTop w:val="105"/>
          <w:marBottom w:val="300"/>
          <w:divBdr>
            <w:top w:val="none" w:sz="0" w:space="0" w:color="auto"/>
            <w:left w:val="none" w:sz="0" w:space="0" w:color="auto"/>
            <w:bottom w:val="none" w:sz="0" w:space="0" w:color="auto"/>
            <w:right w:val="none" w:sz="0" w:space="0" w:color="auto"/>
          </w:divBdr>
        </w:div>
        <w:div w:id="1576041869">
          <w:marLeft w:val="30"/>
          <w:marRight w:val="30"/>
          <w:marTop w:val="105"/>
          <w:marBottom w:val="300"/>
          <w:divBdr>
            <w:top w:val="none" w:sz="0" w:space="0" w:color="auto"/>
            <w:left w:val="none" w:sz="0" w:space="0" w:color="auto"/>
            <w:bottom w:val="none" w:sz="0" w:space="0" w:color="auto"/>
            <w:right w:val="none" w:sz="0" w:space="0" w:color="auto"/>
          </w:divBdr>
        </w:div>
        <w:div w:id="995913997">
          <w:marLeft w:val="0"/>
          <w:marRight w:val="0"/>
          <w:marTop w:val="0"/>
          <w:marBottom w:val="0"/>
          <w:divBdr>
            <w:top w:val="none" w:sz="0" w:space="0" w:color="auto"/>
            <w:left w:val="none" w:sz="0" w:space="0" w:color="auto"/>
            <w:bottom w:val="none" w:sz="0" w:space="0" w:color="auto"/>
            <w:right w:val="none" w:sz="0" w:space="0" w:color="auto"/>
          </w:divBdr>
        </w:div>
        <w:div w:id="1319186504">
          <w:marLeft w:val="30"/>
          <w:marRight w:val="30"/>
          <w:marTop w:val="105"/>
          <w:marBottom w:val="300"/>
          <w:divBdr>
            <w:top w:val="none" w:sz="0" w:space="0" w:color="auto"/>
            <w:left w:val="none" w:sz="0" w:space="0" w:color="auto"/>
            <w:bottom w:val="none" w:sz="0" w:space="0" w:color="auto"/>
            <w:right w:val="none" w:sz="0" w:space="0" w:color="auto"/>
          </w:divBdr>
        </w:div>
      </w:divsChild>
    </w:div>
    <w:div w:id="1758668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andfonline.com.ezproxy1.hw.ac.uk/doi/full/10.1080/09540250500145072" TargetMode="External"/><Relationship Id="rId18" Type="http://schemas.openxmlformats.org/officeDocument/2006/relationships/hyperlink" Target="http://www.tandfonline.com.ezproxy1.hw.ac.uk/doi/full/10.1080/09540250500145072"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jcgq.org.uk/" TargetMode="External"/><Relationship Id="rId7" Type="http://schemas.openxmlformats.org/officeDocument/2006/relationships/endnotes" Target="endnotes.xml"/><Relationship Id="rId12" Type="http://schemas.openxmlformats.org/officeDocument/2006/relationships/hyperlink" Target="http://www.tandfonline.com.ezproxy1.hw.ac.uk/doi/full/10.1080/09540250500145072" TargetMode="External"/><Relationship Id="rId17" Type="http://schemas.openxmlformats.org/officeDocument/2006/relationships/hyperlink" Target="http://www.tandfonline.com.ezproxy1.hw.ac.uk/doi/full/10.1080/09540250500145072"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tandfonline.com.ezproxy1.hw.ac.uk/doi/full/10.1080/09540250500145072" TargetMode="External"/><Relationship Id="rId20" Type="http://schemas.openxmlformats.org/officeDocument/2006/relationships/hyperlink" Target="http://www.tandfonline.com.ezproxy1.hw.ac.uk/doi/full/10.1080/09540250500145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ndfonline.com.ezproxy1.hw.ac.uk/doi/full/10.1080/09540250500145072"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tandfonline.com.ezproxy1.hw.ac.uk/doi/full/10.1080/09540250500145072" TargetMode="External"/><Relationship Id="rId23" Type="http://schemas.openxmlformats.org/officeDocument/2006/relationships/hyperlink" Target="http://www.tandfonline.com.ezproxy1.hw.ac.uk/servlet/linkout?suffix=CIT0035&amp;dbid=16&amp;doi=10.1080%2F09540250500145072&amp;key=10.1088%2F0031-9120%2F16%2F5%2F303" TargetMode="External"/><Relationship Id="rId10" Type="http://schemas.openxmlformats.org/officeDocument/2006/relationships/hyperlink" Target="http://shinstitute.org/about/stem-pipeline/" TargetMode="External"/><Relationship Id="rId19" Type="http://schemas.openxmlformats.org/officeDocument/2006/relationships/hyperlink" Target="http://www.tandfonline.com.ezproxy1.hw.ac.uk/doi/full/10.1080/09540250500145072"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2.emf"/><Relationship Id="rId22" Type="http://schemas.openxmlformats.org/officeDocument/2006/relationships/hyperlink" Target="http://www.tandfonline.com.ezproxy1.hw.ac.uk/servlet/linkout?suffix=CIT0033&amp;dbid=4&amp;doi=10.1080%2F09540250500145072&amp;key=10.1080%2F095006900100250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BB791-E186-4699-9F0E-B3D16B2EC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4132</Words>
  <Characters>23556</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Heriot-Watt University</Company>
  <LinksUpToDate>false</LinksUpToDate>
  <CharactersWithSpaces>27633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Olwyn Alexander</dc:creator>
  <cp:keywords/>
  <dc:description/>
  <cp:lastModifiedBy>Olwyn Alexander</cp:lastModifiedBy>
  <cp:revision>2</cp:revision>
  <dcterms:created xsi:type="dcterms:W3CDTF">2022-07-22T07:21:00Z</dcterms:created>
  <dcterms:modified xsi:type="dcterms:W3CDTF">2022-07-22T07:21:00Z</dcterms:modified>
</cp:coreProperties>
</file>